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jc w:val="center"/>
        <w:rPr/>
      </w:pPr>
      <w:r w:rsidDel="00000000" w:rsidR="00000000" w:rsidRPr="00000000">
        <w:rPr>
          <w:rtl w:val="0"/>
        </w:rPr>
      </w:r>
    </w:p>
    <w:p w:rsidR="00000000" w:rsidDel="00000000" w:rsidP="00000000" w:rsidRDefault="00000000" w:rsidRPr="00000000" w14:paraId="00000002">
      <w:pPr>
        <w:spacing w:line="240" w:lineRule="auto"/>
        <w:jc w:val="center"/>
        <w:rPr/>
      </w:pPr>
      <w:r w:rsidDel="00000000" w:rsidR="00000000" w:rsidRPr="00000000">
        <w:rPr>
          <w:rtl w:val="0"/>
        </w:rPr>
      </w:r>
    </w:p>
    <w:p w:rsidR="00000000" w:rsidDel="00000000" w:rsidP="00000000" w:rsidRDefault="00000000" w:rsidRPr="00000000" w14:paraId="00000003">
      <w:pPr>
        <w:spacing w:line="240" w:lineRule="auto"/>
        <w:jc w:val="center"/>
        <w:rPr/>
      </w:pPr>
      <w:r w:rsidDel="00000000" w:rsidR="00000000" w:rsidRPr="00000000">
        <w:rPr>
          <w:rtl w:val="0"/>
        </w:rPr>
      </w:r>
    </w:p>
    <w:p w:rsidR="00000000" w:rsidDel="00000000" w:rsidP="00000000" w:rsidRDefault="00000000" w:rsidRPr="00000000" w14:paraId="00000004">
      <w:pPr>
        <w:spacing w:line="240" w:lineRule="auto"/>
        <w:jc w:val="center"/>
        <w:rPr/>
      </w:pPr>
      <w:r w:rsidDel="00000000" w:rsidR="00000000" w:rsidRPr="00000000">
        <w:rPr>
          <w:rtl w:val="0"/>
        </w:rPr>
      </w:r>
    </w:p>
    <w:p w:rsidR="00000000" w:rsidDel="00000000" w:rsidP="00000000" w:rsidRDefault="00000000" w:rsidRPr="00000000" w14:paraId="00000005">
      <w:pPr>
        <w:spacing w:line="240" w:lineRule="auto"/>
        <w:jc w:val="center"/>
        <w:rPr/>
      </w:pPr>
      <w:r w:rsidDel="00000000" w:rsidR="00000000" w:rsidRPr="00000000">
        <w:rPr>
          <w:rtl w:val="0"/>
        </w:rPr>
      </w:r>
    </w:p>
    <w:p w:rsidR="00000000" w:rsidDel="00000000" w:rsidP="00000000" w:rsidRDefault="00000000" w:rsidRPr="00000000" w14:paraId="00000006">
      <w:pPr>
        <w:spacing w:line="240" w:lineRule="auto"/>
        <w:jc w:val="center"/>
        <w:rPr/>
      </w:pPr>
      <w:r w:rsidDel="00000000" w:rsidR="00000000" w:rsidRPr="00000000">
        <w:rPr>
          <w:rtl w:val="0"/>
        </w:rPr>
      </w:r>
    </w:p>
    <w:p w:rsidR="00000000" w:rsidDel="00000000" w:rsidP="00000000" w:rsidRDefault="00000000" w:rsidRPr="00000000" w14:paraId="00000007">
      <w:pPr>
        <w:spacing w:line="240" w:lineRule="auto"/>
        <w:jc w:val="center"/>
        <w:rPr/>
      </w:pPr>
      <w:r w:rsidDel="00000000" w:rsidR="00000000" w:rsidRPr="00000000">
        <w:rPr>
          <w:rtl w:val="0"/>
        </w:rPr>
      </w:r>
    </w:p>
    <w:p w:rsidR="00000000" w:rsidDel="00000000" w:rsidP="00000000" w:rsidRDefault="00000000" w:rsidRPr="00000000" w14:paraId="00000008">
      <w:pPr>
        <w:spacing w:line="240" w:lineRule="auto"/>
        <w:jc w:val="center"/>
        <w:rPr/>
      </w:pPr>
      <w:r w:rsidDel="00000000" w:rsidR="00000000" w:rsidRPr="00000000">
        <w:rPr>
          <w:rtl w:val="0"/>
        </w:rPr>
      </w:r>
    </w:p>
    <w:p w:rsidR="00000000" w:rsidDel="00000000" w:rsidP="00000000" w:rsidRDefault="00000000" w:rsidRPr="00000000" w14:paraId="00000009">
      <w:pPr>
        <w:spacing w:line="240" w:lineRule="auto"/>
        <w:jc w:val="center"/>
        <w:rPr/>
      </w:pPr>
      <w:r w:rsidDel="00000000" w:rsidR="00000000" w:rsidRPr="00000000">
        <w:rPr>
          <w:rtl w:val="0"/>
        </w:rPr>
      </w:r>
    </w:p>
    <w:p w:rsidR="00000000" w:rsidDel="00000000" w:rsidP="00000000" w:rsidRDefault="00000000" w:rsidRPr="00000000" w14:paraId="0000000A">
      <w:pPr>
        <w:spacing w:line="240" w:lineRule="auto"/>
        <w:jc w:val="center"/>
        <w:rPr/>
      </w:pPr>
      <w:r w:rsidDel="00000000" w:rsidR="00000000" w:rsidRPr="00000000">
        <w:rPr>
          <w:rtl w:val="0"/>
        </w:rPr>
      </w:r>
    </w:p>
    <w:p w:rsidR="00000000" w:rsidDel="00000000" w:rsidP="00000000" w:rsidRDefault="00000000" w:rsidRPr="00000000" w14:paraId="0000000B">
      <w:pPr>
        <w:spacing w:line="240" w:lineRule="auto"/>
        <w:jc w:val="center"/>
        <w:rPr/>
      </w:pPr>
      <w:r w:rsidDel="00000000" w:rsidR="00000000" w:rsidRPr="00000000">
        <w:rPr>
          <w:rtl w:val="0"/>
        </w:rPr>
      </w:r>
    </w:p>
    <w:p w:rsidR="00000000" w:rsidDel="00000000" w:rsidP="00000000" w:rsidRDefault="00000000" w:rsidRPr="00000000" w14:paraId="0000000C">
      <w:pPr>
        <w:spacing w:line="240" w:lineRule="auto"/>
        <w:jc w:val="center"/>
        <w:rPr>
          <w:b w:val="1"/>
          <w:bCs w:val="1"/>
          <w:sz w:val="52"/>
          <w:szCs w:val="52"/>
        </w:rPr>
      </w:pPr>
      <w:r w:rsidDel="00000000" w:rsidR="00000000" w:rsidRPr="00000000">
        <w:rPr>
          <w:b w:val="1"/>
          <w:bCs w:val="1"/>
          <w:sz w:val="52"/>
          <w:szCs w:val="52"/>
          <w:rtl w:val="0"/>
        </w:rPr>
        <w:t xml:space="preserve">2026-2027 LITERACY PLAN</w:t>
      </w:r>
    </w:p>
    <w:p w:rsidR="00000000" w:rsidDel="00000000" w:rsidP="00000000" w:rsidRDefault="00000000" w:rsidRPr="00000000" w14:paraId="0000000D">
      <w:pPr>
        <w:spacing w:line="240" w:lineRule="auto"/>
        <w:jc w:val="center"/>
        <w:rPr>
          <w:b w:val="1"/>
          <w:bCs w:val="1"/>
          <w:sz w:val="96"/>
          <w:szCs w:val="96"/>
        </w:rPr>
      </w:pPr>
      <w:r w:rsidDel="00000000" w:rsidR="00000000" w:rsidRPr="00000000">
        <w:rPr>
          <w:b w:val="1"/>
          <w:bCs w:val="1"/>
          <w:sz w:val="52"/>
          <w:szCs w:val="52"/>
          <w:rtl w:val="0"/>
        </w:rPr>
        <w:t xml:space="preserve">Delhi High School</w:t>
      </w:r>
      <w:r w:rsidDel="00000000" w:rsidR="00000000" w:rsidRPr="00000000">
        <w:rPr>
          <w:rtl w:val="0"/>
        </w:rPr>
      </w:r>
    </w:p>
    <w:p w:rsidR="00000000" w:rsidDel="00000000" w:rsidP="00000000" w:rsidRDefault="00000000" w:rsidRPr="00000000" w14:paraId="0000000E">
      <w:pPr>
        <w:spacing w:line="240" w:lineRule="auto"/>
        <w:jc w:val="center"/>
        <w:rPr>
          <w:b w:val="1"/>
          <w:bCs w:val="1"/>
          <w:sz w:val="40"/>
          <w:szCs w:val="40"/>
        </w:rPr>
      </w:pPr>
      <w:bookmarkStart w:colFirst="0" w:colLast="0" w:name="_heading=h.lrtwereuia4q" w:id="0"/>
      <w:bookmarkEnd w:id="0"/>
      <w:r w:rsidDel="00000000" w:rsidR="00000000" w:rsidRPr="00000000">
        <w:rPr>
          <w:b w:val="1"/>
          <w:bCs w:val="1"/>
          <w:sz w:val="28"/>
          <w:szCs w:val="28"/>
          <w:rtl w:val="0"/>
        </w:rPr>
        <w:t xml:space="preserve">Principal, Kenya Grimes</w:t>
      </w:r>
      <w:r w:rsidDel="00000000" w:rsidR="00000000" w:rsidRPr="00000000">
        <w:rPr>
          <w:rtl w:val="0"/>
        </w:rPr>
      </w:r>
    </w:p>
    <w:p w:rsidR="00000000" w:rsidDel="00000000" w:rsidP="00000000" w:rsidRDefault="00000000" w:rsidRPr="00000000" w14:paraId="0000000F">
      <w:pPr>
        <w:spacing w:line="240" w:lineRule="auto"/>
        <w:jc w:val="center"/>
        <w:rPr>
          <w:b w:val="1"/>
          <w:bCs w:val="1"/>
          <w:sz w:val="40"/>
          <w:szCs w:val="40"/>
        </w:rPr>
      </w:pPr>
      <w:r w:rsidDel="00000000" w:rsidR="00000000" w:rsidRPr="00000000">
        <w:rPr>
          <w:b w:val="1"/>
          <w:bCs w:val="1"/>
          <w:sz w:val="28"/>
          <w:szCs w:val="28"/>
          <w:rtl w:val="0"/>
        </w:rPr>
        <w:t xml:space="preserve">Superintendent, Sheldon Jones</w:t>
      </w:r>
      <w:r w:rsidDel="00000000" w:rsidR="00000000" w:rsidRPr="00000000">
        <w:rPr>
          <w:rtl w:val="0"/>
        </w:rPr>
      </w:r>
    </w:p>
    <w:p w:rsidR="00000000" w:rsidDel="00000000" w:rsidP="00000000" w:rsidRDefault="00000000" w:rsidRPr="00000000" w14:paraId="00000010">
      <w:pPr>
        <w:spacing w:line="240" w:lineRule="auto"/>
        <w:jc w:val="center"/>
        <w:rPr>
          <w:b w:val="1"/>
          <w:bCs w:val="1"/>
          <w:sz w:val="40"/>
          <w:szCs w:val="40"/>
        </w:rPr>
      </w:pPr>
      <w:r w:rsidDel="00000000" w:rsidR="00000000" w:rsidRPr="00000000">
        <w:rPr>
          <w:sz w:val="28"/>
          <w:szCs w:val="28"/>
          <w:rtl w:val="0"/>
        </w:rPr>
        <w:t xml:space="preserve">August 2026</w:t>
      </w:r>
      <w:r w:rsidDel="00000000" w:rsidR="00000000" w:rsidRPr="00000000">
        <w:rPr>
          <w:rtl w:val="0"/>
        </w:rPr>
      </w:r>
    </w:p>
    <w:p w:rsidR="00000000" w:rsidDel="00000000" w:rsidP="00000000" w:rsidRDefault="00000000" w:rsidRPr="00000000" w14:paraId="00000011">
      <w:pPr>
        <w:spacing w:line="240"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012">
      <w:pPr>
        <w:spacing w:line="240" w:lineRule="auto"/>
        <w:jc w:val="center"/>
        <w:rPr/>
      </w:pPr>
      <w:r w:rsidDel="00000000" w:rsidR="00000000" w:rsidRPr="00000000">
        <w:rPr/>
        <w:drawing>
          <wp:inline distB="114300" distT="114300" distL="114300" distR="114300">
            <wp:extent cx="5910263" cy="2796466"/>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10263" cy="2796466"/>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line="240" w:lineRule="auto"/>
        <w:jc w:val="center"/>
        <w:rPr>
          <w:sz w:val="4"/>
          <w:szCs w:val="4"/>
        </w:rPr>
      </w:pPr>
      <w:r w:rsidDel="00000000" w:rsidR="00000000" w:rsidRPr="00000000">
        <w:rPr>
          <w:rtl w:val="0"/>
        </w:rPr>
      </w:r>
    </w:p>
    <w:tbl>
      <w:tblPr>
        <w:tblStyle w:val="Table1"/>
        <w:tblW w:w="10755.0" w:type="dxa"/>
        <w:jc w:val="left"/>
        <w:tblLayout w:type="fixed"/>
        <w:tblLook w:val="0600"/>
      </w:tblPr>
      <w:tblGrid>
        <w:gridCol w:w="4515"/>
        <w:gridCol w:w="6240"/>
        <w:tblGridChange w:id="0">
          <w:tblGrid>
            <w:gridCol w:w="4515"/>
            <w:gridCol w:w="6240"/>
          </w:tblGrid>
        </w:tblGridChange>
      </w:tblGrid>
      <w:tr>
        <w:trPr>
          <w:cantSplit w:val="1"/>
          <w:trHeight w:val="508" w:hRule="atLeast"/>
          <w:tblHeader w:val="1"/>
        </w:trPr>
        <w:tc>
          <w:tcPr>
            <w:gridSpan w:val="2"/>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4">
            <w:pPr>
              <w:spacing w:after="0" w:line="240" w:lineRule="auto"/>
              <w:ind w:left="140" w:firstLine="0"/>
              <w:rPr>
                <w:b w:val="1"/>
                <w:bCs w:val="1"/>
                <w:color w:val="ffffff"/>
              </w:rPr>
            </w:pPr>
            <w:r w:rsidDel="00000000" w:rsidR="00000000" w:rsidRPr="00000000">
              <w:rPr>
                <w:rFonts w:ascii="Arial" w:cs="Arial" w:eastAsia="Arial" w:hAnsi="Arial"/>
                <w:b w:val="1"/>
                <w:bCs w:val="1"/>
                <w:color w:val="ffffff"/>
                <w:sz w:val="17"/>
                <w:szCs w:val="17"/>
                <w:rtl w:val="0"/>
              </w:rPr>
              <w:t xml:space="preserve">Section 1A: Literacy Vision and Mission Statement</w:t>
            </w:r>
            <w:r w:rsidDel="00000000" w:rsidR="00000000" w:rsidRPr="00000000">
              <w:rPr>
                <w:rtl w:val="0"/>
              </w:rPr>
            </w:r>
          </w:p>
        </w:tc>
      </w:tr>
      <w:tr>
        <w:trPr>
          <w:cantSplit w:val="1"/>
          <w:trHeight w:val="508" w:hRule="atLeast"/>
          <w:tblHeader w:val="0"/>
        </w:trPr>
        <w:tc>
          <w:tcPr>
            <w:gridSpan w:val="2"/>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16">
            <w:pPr>
              <w:numPr>
                <w:ilvl w:val="0"/>
                <w:numId w:val="1"/>
              </w:numPr>
              <w:spacing w:after="0" w:line="240" w:lineRule="auto"/>
              <w:ind w:left="720" w:hanging="360"/>
              <w:rPr/>
            </w:pPr>
            <w:r w:rsidDel="00000000" w:rsidR="00000000" w:rsidRPr="00000000">
              <w:rPr>
                <w:rFonts w:ascii="Arial" w:cs="Arial" w:eastAsia="Arial" w:hAnsi="Arial"/>
                <w:sz w:val="17"/>
                <w:szCs w:val="17"/>
                <w:rtl w:val="0"/>
              </w:rPr>
              <w:t xml:space="preserve">What is the school/system’s focus and mindset around literacy?</w:t>
            </w:r>
            <w:r w:rsidDel="00000000" w:rsidR="00000000" w:rsidRPr="00000000">
              <w:rPr>
                <w:rtl w:val="0"/>
              </w:rPr>
            </w:r>
          </w:p>
          <w:p w:rsidR="00000000" w:rsidDel="00000000" w:rsidP="00000000" w:rsidRDefault="00000000" w:rsidRPr="00000000" w14:paraId="00000017">
            <w:pPr>
              <w:numPr>
                <w:ilvl w:val="0"/>
                <w:numId w:val="1"/>
              </w:numPr>
              <w:spacing w:after="0" w:line="240" w:lineRule="auto"/>
              <w:ind w:left="720" w:hanging="360"/>
              <w:rPr/>
            </w:pPr>
            <w:r w:rsidDel="00000000" w:rsidR="00000000" w:rsidRPr="00000000">
              <w:rPr>
                <w:rFonts w:ascii="Arial" w:cs="Arial" w:eastAsia="Arial" w:hAnsi="Arial"/>
                <w:sz w:val="17"/>
                <w:szCs w:val="17"/>
                <w:rtl w:val="0"/>
              </w:rPr>
              <w:t xml:space="preserve">What is the primary, overarching goal and expected or intended outcomes for the school(s) around literacy? </w:t>
            </w:r>
            <w:r w:rsidDel="00000000" w:rsidR="00000000" w:rsidRPr="00000000">
              <w:rPr>
                <w:rtl w:val="0"/>
              </w:rPr>
            </w:r>
          </w:p>
          <w:p w:rsidR="00000000" w:rsidDel="00000000" w:rsidP="00000000" w:rsidRDefault="00000000" w:rsidRPr="00000000" w14:paraId="00000018">
            <w:pPr>
              <w:numPr>
                <w:ilvl w:val="0"/>
                <w:numId w:val="1"/>
              </w:numPr>
              <w:spacing w:after="0" w:line="240" w:lineRule="auto"/>
              <w:ind w:left="720" w:hanging="360"/>
              <w:rPr/>
            </w:pPr>
            <w:r w:rsidDel="00000000" w:rsidR="00000000" w:rsidRPr="00000000">
              <w:rPr>
                <w:rFonts w:ascii="Arial" w:cs="Arial" w:eastAsia="Arial" w:hAnsi="Arial"/>
                <w:sz w:val="17"/>
                <w:szCs w:val="17"/>
                <w:rtl w:val="0"/>
              </w:rPr>
              <w:t xml:space="preserve">Are the vision and mission statements inclusive of all leaders, teachers, students, and families?</w:t>
            </w:r>
            <w:r w:rsidDel="00000000" w:rsidR="00000000" w:rsidRPr="00000000">
              <w:rPr>
                <w:rtl w:val="0"/>
              </w:rPr>
            </w:r>
          </w:p>
        </w:tc>
      </w:tr>
      <w:tr>
        <w:trPr>
          <w:cantSplit w:val="1"/>
          <w:trHeight w:val="508" w:hRule="atLeast"/>
          <w:tblHeader w:val="0"/>
        </w:trPr>
        <w:tc>
          <w:tcPr>
            <w:gridSpan w:val="2"/>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1C">
            <w:pPr>
              <w:spacing w:after="0" w:line="240" w:lineRule="auto"/>
              <w:ind w:left="140" w:firstLine="0"/>
              <w:rPr/>
            </w:pPr>
            <w:r w:rsidDel="00000000" w:rsidR="00000000" w:rsidRPr="00000000">
              <w:rPr>
                <w:rFonts w:ascii="Arial" w:cs="Arial" w:eastAsia="Arial" w:hAnsi="Arial"/>
                <w:sz w:val="17"/>
                <w:szCs w:val="17"/>
                <w:rtl w:val="0"/>
              </w:rPr>
              <w:t xml:space="preserve">Literacy Vision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1D">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Delhi High School Literacy Vision</w:t>
            </w:r>
          </w:p>
          <w:p w:rsidR="00000000" w:rsidDel="00000000" w:rsidP="00000000" w:rsidRDefault="00000000" w:rsidRPr="00000000" w14:paraId="0000001E">
            <w:pPr>
              <w:spacing w:after="240" w:before="240" w:lineRule="auto"/>
              <w:rPr/>
            </w:pPr>
            <w:r w:rsidDel="00000000" w:rsidR="00000000" w:rsidRPr="00000000">
              <w:rPr>
                <w:rFonts w:ascii="Arial" w:cs="Arial" w:eastAsia="Arial" w:hAnsi="Arial"/>
                <w:sz w:val="18"/>
                <w:szCs w:val="18"/>
                <w:rtl w:val="0"/>
              </w:rPr>
              <w:t xml:space="preserve">All students in grades 7–12 at Delhi High School will develop the knowledge and skills to read fluently, comprehend complex grade-level text, write effectively, and communicate through reading, writing, listening, and speaking. Literacy will be strengthened through STAR Academy for grades 7–8, HMH ELA, high-quality Tier I instruction, targeted intervention, and the active engagement of teachers, leaders, families, and the community.</w:t>
            </w:r>
            <w:r w:rsidDel="00000000" w:rsidR="00000000" w:rsidRPr="00000000">
              <w:rPr>
                <w:rtl w:val="0"/>
              </w:rPr>
            </w:r>
          </w:p>
        </w:tc>
      </w:tr>
      <w:tr>
        <w:trPr>
          <w:cantSplit w:val="1"/>
          <w:trHeight w:val="100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1F">
            <w:pPr>
              <w:spacing w:after="0" w:line="240" w:lineRule="auto"/>
              <w:ind w:left="140" w:firstLine="0"/>
              <w:rPr/>
            </w:pPr>
            <w:r w:rsidDel="00000000" w:rsidR="00000000" w:rsidRPr="00000000">
              <w:rPr>
                <w:rFonts w:ascii="Arial" w:cs="Arial" w:eastAsia="Arial" w:hAnsi="Arial"/>
                <w:sz w:val="17"/>
                <w:szCs w:val="17"/>
                <w:rtl w:val="0"/>
              </w:rPr>
              <w:t xml:space="preserve">Literacy Mission Statement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20">
            <w:pPr>
              <w:spacing w:after="240" w:before="240" w:lineRule="auto"/>
              <w:rPr/>
            </w:pPr>
            <w:r w:rsidDel="00000000" w:rsidR="00000000" w:rsidRPr="00000000">
              <w:rPr>
                <w:rFonts w:ascii="Arial" w:cs="Arial" w:eastAsia="Arial" w:hAnsi="Arial"/>
                <w:sz w:val="18"/>
                <w:szCs w:val="18"/>
                <w:rtl w:val="0"/>
              </w:rPr>
              <w:t xml:space="preserve">Delhi High School will improve literacy for all students through consistent implementation of HMH ELA, STAR Academy for grades 7–8, and evidence-based instructional practices. Students will engage with grade-appropriate and complex texts, collaborate in whole-group and small-group settings, and apply literacy skills across content areas. Teachers will use assessment data, student work, intervention data, professional learning, and coaching to ensure students in grades 7–12 receive the support needed to grow as confident readers, writers, listeners, speakers, and critical thinkers.</w:t>
            </w:r>
            <w:r w:rsidDel="00000000" w:rsidR="00000000" w:rsidRPr="00000000">
              <w:rPr>
                <w:rtl w:val="0"/>
              </w:rPr>
            </w:r>
          </w:p>
        </w:tc>
      </w:tr>
    </w:tbl>
    <w:p w:rsidR="00000000" w:rsidDel="00000000" w:rsidP="00000000" w:rsidRDefault="00000000" w:rsidRPr="00000000" w14:paraId="00000021">
      <w:pPr>
        <w:spacing w:line="240" w:lineRule="auto"/>
        <w:rPr/>
      </w:pPr>
      <w:r w:rsidDel="00000000" w:rsidR="00000000" w:rsidRPr="00000000">
        <w:rPr>
          <w:rtl w:val="0"/>
        </w:rPr>
      </w:r>
    </w:p>
    <w:tbl>
      <w:tblPr>
        <w:tblStyle w:val="Table2"/>
        <w:tblW w:w="10755.0" w:type="dxa"/>
        <w:jc w:val="left"/>
        <w:tblLayout w:type="fixed"/>
        <w:tblLook w:val="0600"/>
      </w:tblPr>
      <w:tblGrid>
        <w:gridCol w:w="4515"/>
        <w:gridCol w:w="6240"/>
        <w:tblGridChange w:id="0">
          <w:tblGrid>
            <w:gridCol w:w="4515"/>
            <w:gridCol w:w="6240"/>
          </w:tblGrid>
        </w:tblGridChange>
      </w:tblGrid>
      <w:tr>
        <w:trPr>
          <w:cantSplit w:val="1"/>
          <w:trHeight w:val="508" w:hRule="atLeast"/>
          <w:tblHeader w:val="1"/>
        </w:trPr>
        <w:tc>
          <w:tcPr>
            <w:gridSpan w:val="2"/>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22">
            <w:pPr>
              <w:spacing w:after="0" w:line="240" w:lineRule="auto"/>
              <w:ind w:left="140" w:firstLine="0"/>
              <w:rPr>
                <w:b w:val="1"/>
                <w:bCs w:val="1"/>
                <w:color w:val="ffffff"/>
              </w:rPr>
            </w:pPr>
            <w:r w:rsidDel="00000000" w:rsidR="00000000" w:rsidRPr="00000000">
              <w:rPr>
                <w:rFonts w:ascii="Arial" w:cs="Arial" w:eastAsia="Arial" w:hAnsi="Arial"/>
                <w:b w:val="1"/>
                <w:bCs w:val="1"/>
                <w:color w:val="ffffff"/>
                <w:sz w:val="17"/>
                <w:szCs w:val="17"/>
                <w:rtl w:val="0"/>
              </w:rPr>
              <w:t xml:space="preserve">Section 1B: Literacy Goals </w:t>
            </w:r>
            <w:r w:rsidDel="00000000" w:rsidR="00000000" w:rsidRPr="00000000">
              <w:rPr>
                <w:rtl w:val="0"/>
              </w:rPr>
            </w:r>
          </w:p>
        </w:tc>
      </w:tr>
      <w:tr>
        <w:trPr>
          <w:cantSplit w:val="1"/>
          <w:trHeight w:val="508" w:hRule="atLeast"/>
          <w:tblHeader w:val="0"/>
        </w:trPr>
        <w:tc>
          <w:tcPr>
            <w:gridSpan w:val="2"/>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24">
            <w:pPr>
              <w:numPr>
                <w:ilvl w:val="0"/>
                <w:numId w:val="4"/>
              </w:numPr>
              <w:spacing w:after="0" w:line="276" w:lineRule="auto"/>
              <w:ind w:left="720" w:hanging="360"/>
              <w:rPr/>
            </w:pPr>
            <w:r w:rsidDel="00000000" w:rsidR="00000000" w:rsidRPr="00000000">
              <w:rPr>
                <w:rFonts w:ascii="Arial" w:cs="Arial" w:eastAsia="Arial" w:hAnsi="Arial"/>
                <w:sz w:val="17"/>
                <w:szCs w:val="17"/>
                <w:rtl w:val="0"/>
              </w:rPr>
              <w:t xml:space="preserve">What are the overall</w:t>
            </w:r>
            <w:hyperlink r:id="rId8">
              <w:r w:rsidDel="00000000" w:rsidR="00000000" w:rsidRPr="00000000">
                <w:rPr>
                  <w:rtl w:val="0"/>
                </w:rPr>
                <w:t xml:space="preserve"> </w:t>
              </w:r>
            </w:hyperlink>
            <w:r w:rsidDel="00000000" w:rsidR="00000000" w:rsidRPr="00000000">
              <w:rPr>
                <w:rFonts w:ascii="Arial" w:cs="Arial" w:eastAsia="Arial" w:hAnsi="Arial"/>
                <w:sz w:val="17"/>
                <w:szCs w:val="17"/>
                <w:rtl w:val="0"/>
              </w:rPr>
              <w:t xml:space="preserve">literacy goals?</w:t>
            </w:r>
            <w:r w:rsidDel="00000000" w:rsidR="00000000" w:rsidRPr="00000000">
              <w:rPr>
                <w:rtl w:val="0"/>
              </w:rPr>
            </w:r>
          </w:p>
          <w:p w:rsidR="00000000" w:rsidDel="00000000" w:rsidP="00000000" w:rsidRDefault="00000000" w:rsidRPr="00000000" w14:paraId="00000025">
            <w:pPr>
              <w:numPr>
                <w:ilvl w:val="0"/>
                <w:numId w:val="4"/>
              </w:numPr>
              <w:spacing w:after="0" w:line="276" w:lineRule="auto"/>
              <w:ind w:left="720" w:hanging="360"/>
              <w:rPr/>
            </w:pPr>
            <w:r w:rsidDel="00000000" w:rsidR="00000000" w:rsidRPr="00000000">
              <w:rPr>
                <w:rFonts w:ascii="Arial" w:cs="Arial" w:eastAsia="Arial" w:hAnsi="Arial"/>
                <w:sz w:val="17"/>
                <w:szCs w:val="17"/>
                <w:rtl w:val="0"/>
              </w:rPr>
              <w:t xml:space="preserve">What are the student-focused </w:t>
            </w:r>
            <w:hyperlink r:id="rId9">
              <w:r w:rsidDel="00000000" w:rsidR="00000000" w:rsidRPr="00000000">
                <w:rPr>
                  <w:color w:val="017f92"/>
                  <w:u w:val="single"/>
                  <w:rtl w:val="0"/>
                </w:rPr>
                <w:t xml:space="preserve">leading and lagging goals</w:t>
              </w:r>
            </w:hyperlink>
            <w:r w:rsidDel="00000000" w:rsidR="00000000" w:rsidRPr="00000000">
              <w:rPr>
                <w:rFonts w:ascii="Arial" w:cs="Arial" w:eastAsia="Arial" w:hAnsi="Arial"/>
                <w:sz w:val="17"/>
                <w:szCs w:val="17"/>
                <w:rtl w:val="0"/>
              </w:rPr>
              <w:t xml:space="preserve">, including individual subgroups?</w:t>
            </w:r>
            <w:r w:rsidDel="00000000" w:rsidR="00000000" w:rsidRPr="00000000">
              <w:rPr>
                <w:rtl w:val="0"/>
              </w:rPr>
            </w:r>
          </w:p>
          <w:p w:rsidR="00000000" w:rsidDel="00000000" w:rsidP="00000000" w:rsidRDefault="00000000" w:rsidRPr="00000000" w14:paraId="00000026">
            <w:pPr>
              <w:numPr>
                <w:ilvl w:val="0"/>
                <w:numId w:val="4"/>
              </w:numPr>
              <w:spacing w:after="0" w:line="276" w:lineRule="auto"/>
              <w:ind w:left="720" w:hanging="360"/>
              <w:rPr/>
            </w:pPr>
            <w:r w:rsidDel="00000000" w:rsidR="00000000" w:rsidRPr="00000000">
              <w:rPr>
                <w:rFonts w:ascii="Arial" w:cs="Arial" w:eastAsia="Arial" w:hAnsi="Arial"/>
                <w:sz w:val="17"/>
                <w:szCs w:val="17"/>
                <w:rtl w:val="0"/>
              </w:rPr>
              <w:t xml:space="preserve">What teacher-focused goals lead to students meeting their goals?</w:t>
            </w:r>
            <w:r w:rsidDel="00000000" w:rsidR="00000000" w:rsidRPr="00000000">
              <w:rPr>
                <w:rtl w:val="0"/>
              </w:rPr>
            </w:r>
          </w:p>
          <w:p w:rsidR="00000000" w:rsidDel="00000000" w:rsidP="00000000" w:rsidRDefault="00000000" w:rsidRPr="00000000" w14:paraId="00000027">
            <w:pPr>
              <w:numPr>
                <w:ilvl w:val="0"/>
                <w:numId w:val="4"/>
              </w:numPr>
              <w:spacing w:after="0" w:line="276" w:lineRule="auto"/>
              <w:ind w:left="720" w:hanging="360"/>
              <w:rPr/>
            </w:pPr>
            <w:r w:rsidDel="00000000" w:rsidR="00000000" w:rsidRPr="00000000">
              <w:rPr>
                <w:rFonts w:ascii="Arial" w:cs="Arial" w:eastAsia="Arial" w:hAnsi="Arial"/>
                <w:sz w:val="17"/>
                <w:szCs w:val="17"/>
                <w:rtl w:val="0"/>
              </w:rPr>
              <w:t xml:space="preserve">What are the program-focused goals for creating structures that help students and teachers succeed?</w:t>
            </w:r>
            <w:r w:rsidDel="00000000" w:rsidR="00000000" w:rsidRPr="00000000">
              <w:rPr>
                <w:rtl w:val="0"/>
              </w:rPr>
            </w:r>
          </w:p>
          <w:p w:rsidR="00000000" w:rsidDel="00000000" w:rsidP="00000000" w:rsidRDefault="00000000" w:rsidRPr="00000000" w14:paraId="00000028">
            <w:pPr>
              <w:numPr>
                <w:ilvl w:val="0"/>
                <w:numId w:val="4"/>
              </w:numPr>
              <w:spacing w:after="0" w:line="276" w:lineRule="auto"/>
              <w:ind w:left="720" w:hanging="360"/>
              <w:rPr/>
            </w:pPr>
            <w:r w:rsidDel="00000000" w:rsidR="00000000" w:rsidRPr="00000000">
              <w:rPr>
                <w:rFonts w:ascii="Arial" w:cs="Arial" w:eastAsia="Arial" w:hAnsi="Arial"/>
                <w:sz w:val="17"/>
                <w:szCs w:val="17"/>
                <w:rtl w:val="0"/>
              </w:rPr>
              <w:t xml:space="preserve">How is the plan to measure these goals?</w:t>
            </w:r>
            <w:r w:rsidDel="00000000" w:rsidR="00000000" w:rsidRPr="00000000">
              <w:rPr>
                <w:rtl w:val="0"/>
              </w:rPr>
            </w:r>
          </w:p>
          <w:p w:rsidR="00000000" w:rsidDel="00000000" w:rsidP="00000000" w:rsidRDefault="00000000" w:rsidRPr="00000000" w14:paraId="00000029">
            <w:pPr>
              <w:spacing w:after="0" w:line="276" w:lineRule="auto"/>
              <w:ind w:left="720" w:firstLine="0"/>
              <w:rPr/>
            </w:pPr>
            <w:r w:rsidDel="00000000" w:rsidR="00000000" w:rsidRPr="00000000">
              <w:rPr>
                <w:rtl w:val="0"/>
              </w:rPr>
            </w:r>
          </w:p>
        </w:tc>
      </w:tr>
      <w:tr>
        <w:trPr>
          <w:cantSplit w:val="1"/>
          <w:trHeight w:val="508" w:hRule="atLeast"/>
          <w:tblHeader w:val="0"/>
        </w:trPr>
        <w:tc>
          <w:tcPr>
            <w:gridSpan w:val="2"/>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2D">
            <w:pPr>
              <w:spacing w:after="0" w:line="240" w:lineRule="auto"/>
              <w:ind w:left="140" w:firstLine="0"/>
              <w:rPr/>
            </w:pPr>
            <w:r w:rsidDel="00000000" w:rsidR="00000000" w:rsidRPr="00000000">
              <w:rPr>
                <w:rFonts w:ascii="Arial" w:cs="Arial" w:eastAsia="Arial" w:hAnsi="Arial"/>
                <w:sz w:val="17"/>
                <w:szCs w:val="17"/>
                <w:rtl w:val="0"/>
              </w:rPr>
              <w:t xml:space="preserve">Goal 1 (Student-Focused)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2E">
            <w:pPr>
              <w:spacing w:after="240" w:before="0" w:lineRule="auto"/>
              <w:rPr/>
            </w:pPr>
            <w:r w:rsidDel="00000000" w:rsidR="00000000" w:rsidRPr="00000000">
              <w:rPr>
                <w:rFonts w:ascii="Arial" w:cs="Arial" w:eastAsia="Arial" w:hAnsi="Arial"/>
                <w:sz w:val="18"/>
                <w:szCs w:val="18"/>
                <w:rtl w:val="0"/>
              </w:rPr>
              <w:t xml:space="preserve">By May 2027, students in grades 7–12 will demonstrate measurable growth in literacy. Grades 7–8 will demonstrate growth through STAR Academy assessments, student work, and LEAP ELA. High school students will increase proficiency and growth on English I/II LEAP through consistent engagement with complex texts, evidence-based writing, targeted intervention, and data-driven instruction. Progress will be monitored through LEAP, STAR Academy data, HMH assessments, interim assessments, and student work.</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2F">
            <w:pPr>
              <w:spacing w:after="0" w:line="240" w:lineRule="auto"/>
              <w:ind w:left="140" w:firstLine="0"/>
              <w:rPr/>
            </w:pPr>
            <w:r w:rsidDel="00000000" w:rsidR="00000000" w:rsidRPr="00000000">
              <w:rPr>
                <w:rFonts w:ascii="Arial" w:cs="Arial" w:eastAsia="Arial" w:hAnsi="Arial"/>
                <w:sz w:val="17"/>
                <w:szCs w:val="17"/>
                <w:rtl w:val="0"/>
              </w:rPr>
              <w:t xml:space="preserve">Goal 2 (Teacher-Focused)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30">
            <w:pPr>
              <w:spacing w:after="40" w:lineRule="auto"/>
              <w:rPr/>
            </w:pPr>
            <w:r w:rsidDel="00000000" w:rsidR="00000000" w:rsidRPr="00000000">
              <w:rPr>
                <w:rFonts w:ascii="Arial" w:cs="Arial" w:eastAsia="Arial" w:hAnsi="Arial"/>
                <w:sz w:val="18"/>
                <w:szCs w:val="18"/>
                <w:rtl w:val="0"/>
              </w:rPr>
              <w:t xml:space="preserve">Teachers will implement HMH Tier I ELA and STAR Academy LANGUAGE! Live with fidelity. Amira will provide targeted literacy intervention for students in grades 7–8 based on identified needs. Teachers will use assessment data and student work to guide instruction, purposeful grouping, and differentiation. Implementation and student progress will be monitored through ILT/TC work, lesson plans/annotations, learning walks, observations, and HMH, LANGUAGE! Live, and Amira data. </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1">
            <w:pPr>
              <w:spacing w:after="0" w:line="240" w:lineRule="auto"/>
              <w:ind w:left="140" w:firstLine="0"/>
              <w:rPr/>
            </w:pPr>
            <w:r w:rsidDel="00000000" w:rsidR="00000000" w:rsidRPr="00000000">
              <w:rPr>
                <w:rFonts w:ascii="Arial" w:cs="Arial" w:eastAsia="Arial" w:hAnsi="Arial"/>
                <w:sz w:val="17"/>
                <w:szCs w:val="17"/>
                <w:rtl w:val="0"/>
              </w:rPr>
              <w:t xml:space="preserve">Goal 3 (Program-Focused)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32">
            <w:pPr>
              <w:spacing w:after="40" w:lineRule="auto"/>
              <w:rPr/>
            </w:pPr>
            <w:r w:rsidDel="00000000" w:rsidR="00000000" w:rsidRPr="00000000">
              <w:rPr>
                <w:rFonts w:ascii="Arial" w:cs="Arial" w:eastAsia="Arial" w:hAnsi="Arial"/>
                <w:sz w:val="18"/>
                <w:szCs w:val="18"/>
                <w:rtl w:val="0"/>
              </w:rPr>
              <w:t xml:space="preserve">The Delhi High School Literacy Team and ILT will establish one coherent grades 7-12 literacy system that monitors Tier I implementation, intervention placement, progress monitoring, and teacher support. The team will review literacy data throughout the year and adjust intervention, coaching, TC/PLC support, and professional learning based on student and teacher needs.</w:t>
            </w:r>
            <w:r w:rsidDel="00000000" w:rsidR="00000000" w:rsidRPr="00000000">
              <w:rPr>
                <w:rtl w:val="0"/>
              </w:rPr>
            </w:r>
          </w:p>
        </w:tc>
      </w:tr>
    </w:tbl>
    <w:p w:rsidR="00000000" w:rsidDel="00000000" w:rsidP="00000000" w:rsidRDefault="00000000" w:rsidRPr="00000000" w14:paraId="00000033">
      <w:pPr>
        <w:spacing w:line="240" w:lineRule="auto"/>
        <w:rPr/>
      </w:pPr>
      <w:r w:rsidDel="00000000" w:rsidR="00000000" w:rsidRPr="00000000">
        <w:rPr>
          <w:rtl w:val="0"/>
        </w:rPr>
      </w:r>
    </w:p>
    <w:tbl>
      <w:tblPr>
        <w:tblStyle w:val="Table3"/>
        <w:tblW w:w="10755.0" w:type="dxa"/>
        <w:jc w:val="left"/>
        <w:tblLayout w:type="fixed"/>
        <w:tblLook w:val="0600"/>
      </w:tblPr>
      <w:tblGrid>
        <w:gridCol w:w="2400"/>
        <w:gridCol w:w="8355"/>
        <w:tblGridChange w:id="0">
          <w:tblGrid>
            <w:gridCol w:w="2400"/>
            <w:gridCol w:w="8355"/>
          </w:tblGrid>
        </w:tblGridChange>
      </w:tblGrid>
      <w:tr>
        <w:trPr>
          <w:cantSplit w:val="1"/>
          <w:trHeight w:val="508" w:hRule="atLeast"/>
          <w:tblHeader w:val="1"/>
        </w:trPr>
        <w:tc>
          <w:tcPr>
            <w:gridSpan w:val="2"/>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34">
            <w:pPr>
              <w:spacing w:after="0" w:line="240" w:lineRule="auto"/>
              <w:rPr>
                <w:b w:val="1"/>
                <w:bCs w:val="1"/>
                <w:color w:val="ffffff"/>
              </w:rPr>
            </w:pPr>
            <w:r w:rsidDel="00000000" w:rsidR="00000000" w:rsidRPr="00000000">
              <w:rPr>
                <w:rFonts w:ascii="Arial" w:cs="Arial" w:eastAsia="Arial" w:hAnsi="Arial"/>
                <w:b w:val="1"/>
                <w:bCs w:val="1"/>
                <w:color w:val="ffffff"/>
                <w:sz w:val="17"/>
                <w:szCs w:val="17"/>
                <w:rtl w:val="0"/>
              </w:rPr>
              <w:t xml:space="preserve">Section 2: Explicit Instruction, Intervention and Extension </w:t>
            </w:r>
            <w:r w:rsidDel="00000000" w:rsidR="00000000" w:rsidRPr="00000000">
              <w:rPr>
                <w:rtl w:val="0"/>
              </w:rPr>
            </w:r>
          </w:p>
        </w:tc>
      </w:tr>
      <w:tr>
        <w:trPr>
          <w:cantSplit w:val="1"/>
          <w:trHeight w:val="508" w:hRule="atLeast"/>
          <w:tblHeader w:val="0"/>
        </w:trPr>
        <w:tc>
          <w:tcPr>
            <w:gridSpan w:val="2"/>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6">
            <w:pPr>
              <w:spacing w:after="0" w:line="240" w:lineRule="auto"/>
              <w:rPr/>
            </w:pPr>
            <w:hyperlink r:id="rId10">
              <w:r w:rsidDel="00000000" w:rsidR="00000000" w:rsidRPr="00000000">
                <w:rPr>
                  <w:color w:val="017f92"/>
                  <w:u w:val="single"/>
                  <w:rtl w:val="0"/>
                </w:rPr>
                <w:t xml:space="preserve">Louisiana’s Tiered Pathways for Literacy Support</w:t>
              </w:r>
            </w:hyperlink>
            <w:hyperlink r:id="rId11">
              <w:r w:rsidDel="00000000" w:rsidR="00000000" w:rsidRPr="00000000">
                <w:rPr>
                  <w:color w:val="1155cc"/>
                  <w:u w:val="single"/>
                  <w:rtl w:val="0"/>
                </w:rPr>
                <w:t xml:space="preserve"> </w:t>
              </w:r>
            </w:hyperlink>
            <w:r w:rsidDel="00000000" w:rsidR="00000000" w:rsidRPr="00000000">
              <w:rPr>
                <w:rFonts w:ascii="Arial" w:cs="Arial" w:eastAsia="Arial" w:hAnsi="Arial"/>
                <w:sz w:val="17"/>
                <w:szCs w:val="17"/>
                <w:rtl w:val="0"/>
              </w:rPr>
              <w:t xml:space="preserve">(TPLS) Framework guides implementation of healthy Tier I core instruction and extension, as well as effective Tier II and Tier III interventions. </w:t>
            </w:r>
            <w:r w:rsidDel="00000000" w:rsidR="00000000" w:rsidRPr="00000000">
              <w:rPr>
                <w:rtl w:val="0"/>
              </w:rPr>
            </w:r>
          </w:p>
          <w:p w:rsidR="00000000" w:rsidDel="00000000" w:rsidP="00000000" w:rsidRDefault="00000000" w:rsidRPr="00000000" w14:paraId="00000037">
            <w:pPr>
              <w:spacing w:after="0" w:line="240" w:lineRule="auto"/>
              <w:rPr/>
            </w:pPr>
            <w:r w:rsidDel="00000000" w:rsidR="00000000" w:rsidRPr="00000000">
              <w:rPr>
                <w:rFonts w:ascii="Arial" w:cs="Arial" w:eastAsia="Arial" w:hAnsi="Arial"/>
                <w:sz w:val="17"/>
                <w:szCs w:val="17"/>
                <w:rtl w:val="0"/>
              </w:rPr>
              <w:t xml:space="preserve">While acceleration, intervention, and special education services are essential, they cannot replace</w:t>
            </w:r>
            <w:r w:rsidDel="00000000" w:rsidR="00000000" w:rsidRPr="00000000">
              <w:rPr>
                <w:rtl w:val="0"/>
              </w:rPr>
            </w:r>
          </w:p>
          <w:p w:rsidR="00000000" w:rsidDel="00000000" w:rsidP="00000000" w:rsidRDefault="00000000" w:rsidRPr="00000000" w14:paraId="00000038">
            <w:pPr>
              <w:spacing w:after="0" w:line="240" w:lineRule="auto"/>
              <w:rPr/>
            </w:pPr>
            <w:r w:rsidDel="00000000" w:rsidR="00000000" w:rsidRPr="00000000">
              <w:rPr>
                <w:rFonts w:ascii="Arial" w:cs="Arial" w:eastAsia="Arial" w:hAnsi="Arial"/>
                <w:sz w:val="17"/>
                <w:szCs w:val="17"/>
                <w:rtl w:val="0"/>
              </w:rPr>
              <w:t xml:space="preserve">coherent literacy instruction using high-quality instructional materials (HQIM). Healthy Tier I instruction for all students is the best prevention measure against overloading the intervention system. This section is designed to support Tiers I, II, and III instruction. </w:t>
            </w:r>
            <w:r w:rsidDel="00000000" w:rsidR="00000000" w:rsidRPr="00000000">
              <w:rPr>
                <w:rtl w:val="0"/>
              </w:rPr>
            </w:r>
          </w:p>
        </w:tc>
      </w:tr>
      <w:tr>
        <w:trPr>
          <w:cantSplit w:val="1"/>
          <w:trHeight w:val="508" w:hRule="atLeast"/>
          <w:tblHeader w:val="0"/>
        </w:trPr>
        <w:tc>
          <w:tcPr>
            <w:gridSpan w:val="2"/>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C">
            <w:pPr>
              <w:spacing w:after="0" w:line="240" w:lineRule="auto"/>
              <w:ind w:left="140" w:firstLine="0"/>
              <w:rPr>
                <w:b w:val="1"/>
                <w:bCs w:val="1"/>
              </w:rPr>
            </w:pPr>
            <w:r w:rsidDel="00000000" w:rsidR="00000000" w:rsidRPr="00000000">
              <w:rPr>
                <w:rFonts w:ascii="Arial" w:cs="Arial" w:eastAsia="Arial" w:hAnsi="Arial"/>
                <w:b w:val="1"/>
                <w:bCs w:val="1"/>
                <w:sz w:val="17"/>
                <w:szCs w:val="17"/>
                <w:rtl w:val="0"/>
              </w:rPr>
              <w:t xml:space="preserve">Tier I</w:t>
            </w:r>
            <w:r w:rsidDel="00000000" w:rsidR="00000000" w:rsidRPr="00000000">
              <w:rPr>
                <w:rtl w:val="0"/>
              </w:rPr>
            </w:r>
          </w:p>
          <w:p w:rsidR="00000000" w:rsidDel="00000000" w:rsidP="00000000" w:rsidRDefault="00000000" w:rsidRPr="00000000" w14:paraId="0000003D">
            <w:pPr>
              <w:spacing w:after="0" w:line="240" w:lineRule="auto"/>
              <w:ind w:left="140" w:firstLine="0"/>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3E">
            <w:pPr>
              <w:spacing w:after="40" w:lineRule="auto"/>
              <w:rPr/>
            </w:pPr>
            <w:r w:rsidDel="00000000" w:rsidR="00000000" w:rsidRPr="00000000">
              <w:rPr>
                <w:rFonts w:ascii="Arial" w:cs="Arial" w:eastAsia="Arial" w:hAnsi="Arial"/>
                <w:sz w:val="18"/>
                <w:szCs w:val="18"/>
                <w:rtl w:val="0"/>
              </w:rPr>
              <w:t xml:space="preserve">HMH ELA serves as the core Tier I literacy curriculum. Teachers use grade-level texts, curriculum-embedded assessments, Writable/HMH tools, and student work to plan instruction and differentiation. The ILT and master/literacy teachers monitor implementation through weekly walkthroughs, monthly learning walks, coaching, lesson/unit preparation, and data analysis. Grades 7-8 retain an explicit focus on fluency/comprehension and readiness for grade-level text; grades 9-12 emphasize complex text, writing, and disciplinary literacy.</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F">
            <w:pPr>
              <w:spacing w:after="0" w:line="240" w:lineRule="auto"/>
              <w:ind w:left="140" w:firstLine="0"/>
              <w:rPr>
                <w:b w:val="1"/>
                <w:bCs w:val="1"/>
              </w:rPr>
            </w:pPr>
            <w:r w:rsidDel="00000000" w:rsidR="00000000" w:rsidRPr="00000000">
              <w:rPr>
                <w:rFonts w:ascii="Arial" w:cs="Arial" w:eastAsia="Arial" w:hAnsi="Arial"/>
                <w:b w:val="1"/>
                <w:bCs w:val="1"/>
                <w:sz w:val="17"/>
                <w:szCs w:val="17"/>
                <w:rtl w:val="0"/>
              </w:rPr>
              <w:t xml:space="preserve">Amount of time spent on daily literacy skills instruction and how it is used</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40">
            <w:pPr>
              <w:spacing w:after="40" w:lineRule="auto"/>
              <w:rPr/>
            </w:pPr>
            <w:r w:rsidDel="00000000" w:rsidR="00000000" w:rsidRPr="00000000">
              <w:rPr>
                <w:rFonts w:ascii="Arial" w:cs="Arial" w:eastAsia="Arial" w:hAnsi="Arial"/>
                <w:sz w:val="18"/>
                <w:szCs w:val="18"/>
                <w:rtl w:val="0"/>
              </w:rPr>
              <w:t xml:space="preserve">Daily ELA/literacy instruction occurs within the scheduled ELA course. Class periods have been extended to provide additional daily time for targeted literacy support, skill development, intervention, and differentiation. Literacy skills are also reinforced across core content through reading, writing, speaking, listening, and engagement with complex text. </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1">
            <w:pPr>
              <w:spacing w:after="0" w:line="240" w:lineRule="auto"/>
              <w:ind w:left="140" w:firstLine="0"/>
              <w:rPr>
                <w:b w:val="1"/>
                <w:bCs w:val="1"/>
              </w:rPr>
            </w:pPr>
            <w:r w:rsidDel="00000000" w:rsidR="00000000" w:rsidRPr="00000000">
              <w:rPr>
                <w:rFonts w:ascii="Arial" w:cs="Arial" w:eastAsia="Arial" w:hAnsi="Arial"/>
                <w:b w:val="1"/>
                <w:bCs w:val="1"/>
                <w:sz w:val="17"/>
                <w:szCs w:val="17"/>
                <w:rtl w:val="0"/>
              </w:rPr>
              <w:t xml:space="preserve">English Language Arts textbooks and instructional materials used</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42">
            <w:pPr>
              <w:spacing w:after="40" w:lineRule="auto"/>
              <w:rPr/>
            </w:pPr>
            <w:r w:rsidDel="00000000" w:rsidR="00000000" w:rsidRPr="00000000">
              <w:rPr>
                <w:rFonts w:ascii="Arial" w:cs="Arial" w:eastAsia="Arial" w:hAnsi="Arial"/>
                <w:sz w:val="18"/>
                <w:szCs w:val="18"/>
                <w:rtl w:val="0"/>
              </w:rPr>
              <w:t xml:space="preserve">HMH ELA / Into Literature; HMH assessments and Growth Measure; Writable tools; grade-level novels and long reads; school/library texts. For grades 7–8, including STAR Academy, DIBELS/diagnostic measures and intervention resources from the former DMS literacy system are used as applicable to identify and address individual reading needs and provide targeted literacy support. </w:t>
            </w:r>
            <w:r w:rsidDel="00000000" w:rsidR="00000000" w:rsidRPr="00000000">
              <w:rPr>
                <w:rtl w:val="0"/>
              </w:rPr>
            </w:r>
          </w:p>
        </w:tc>
      </w:tr>
      <w:tr>
        <w:trPr>
          <w:cantSplit w:val="1"/>
          <w:trHeight w:val="100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3">
            <w:pPr>
              <w:spacing w:after="0" w:line="240" w:lineRule="auto"/>
              <w:ind w:left="140" w:firstLine="0"/>
              <w:rPr>
                <w:b w:val="1"/>
                <w:bCs w:val="1"/>
              </w:rPr>
            </w:pPr>
            <w:r w:rsidDel="00000000" w:rsidR="00000000" w:rsidRPr="00000000">
              <w:rPr>
                <w:rFonts w:ascii="Arial" w:cs="Arial" w:eastAsia="Arial" w:hAnsi="Arial"/>
                <w:b w:val="1"/>
                <w:bCs w:val="1"/>
                <w:sz w:val="17"/>
                <w:szCs w:val="17"/>
                <w:rtl w:val="0"/>
              </w:rPr>
              <w:t xml:space="preserve">Tier II</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44">
            <w:pPr>
              <w:spacing w:after="40" w:lineRule="auto"/>
              <w:rPr/>
            </w:pPr>
            <w:r w:rsidDel="00000000" w:rsidR="00000000" w:rsidRPr="00000000">
              <w:rPr>
                <w:rFonts w:ascii="Arial" w:cs="Arial" w:eastAsia="Arial" w:hAnsi="Arial"/>
                <w:sz w:val="18"/>
                <w:szCs w:val="18"/>
                <w:rtl w:val="0"/>
              </w:rPr>
              <w:t xml:space="preserve">Tier II is provided in addition to Tier I for students identified through LEAP, DIBELS/diagnostic data, HMH assessments, interim data, and student work. Students receive targeted RTI support matched to identified literacy needs. Progress is reviewed regularly so groups and supports can be adjusted without replacing core ELA instruction.</w:t>
            </w:r>
            <w:r w:rsidDel="00000000" w:rsidR="00000000" w:rsidRPr="00000000">
              <w:rPr>
                <w:rtl w:val="0"/>
              </w:rPr>
            </w:r>
          </w:p>
        </w:tc>
      </w:tr>
      <w:tr>
        <w:trPr>
          <w:cantSplit w:val="1"/>
          <w:trHeight w:val="100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5">
            <w:pPr>
              <w:spacing w:after="0" w:line="240" w:lineRule="auto"/>
              <w:ind w:left="140" w:firstLine="0"/>
              <w:rPr>
                <w:b w:val="1"/>
                <w:bCs w:val="1"/>
              </w:rPr>
            </w:pPr>
            <w:r w:rsidDel="00000000" w:rsidR="00000000" w:rsidRPr="00000000">
              <w:rPr>
                <w:rFonts w:ascii="Arial" w:cs="Arial" w:eastAsia="Arial" w:hAnsi="Arial"/>
                <w:b w:val="1"/>
                <w:bCs w:val="1"/>
                <w:sz w:val="17"/>
                <w:szCs w:val="17"/>
                <w:rtl w:val="0"/>
              </w:rPr>
              <w:t xml:space="preserve">Tier II plan, including the amount of time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46">
            <w:pPr>
              <w:spacing w:after="240" w:before="0" w:lineRule="auto"/>
              <w:rPr/>
            </w:pPr>
            <w:r w:rsidDel="00000000" w:rsidR="00000000" w:rsidRPr="00000000">
              <w:rPr>
                <w:rFonts w:ascii="Arial" w:cs="Arial" w:eastAsia="Arial" w:hAnsi="Arial"/>
                <w:sz w:val="18"/>
                <w:szCs w:val="18"/>
                <w:rtl w:val="0"/>
              </w:rPr>
              <w:t xml:space="preserve">Daily intervention and literacy support is embedded within extended classroom instructional time rather than provided through a separate RTI/intervention period. Teachers provide targeted support through small-group instruction, differentiation, and additional assistance based on student needs. For grades 7–8, including STAR Academy, intervention is informed by diagnostic reading data and other literacy measures. High school intervention is informed by HMH, LEAP/interim data, and course performance. After-school tutoring is provided as needed.</w:t>
            </w:r>
            <w:r w:rsidDel="00000000" w:rsidR="00000000" w:rsidRPr="00000000">
              <w:rPr>
                <w:rtl w:val="0"/>
              </w:rPr>
            </w:r>
          </w:p>
        </w:tc>
      </w:tr>
      <w:tr>
        <w:trPr>
          <w:cantSplit w:val="1"/>
          <w:trHeight w:val="100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7">
            <w:pPr>
              <w:spacing w:after="0" w:line="240" w:lineRule="auto"/>
              <w:ind w:left="140" w:firstLine="0"/>
              <w:rPr>
                <w:b w:val="1"/>
                <w:bCs w:val="1"/>
              </w:rPr>
            </w:pPr>
            <w:r w:rsidDel="00000000" w:rsidR="00000000" w:rsidRPr="00000000">
              <w:rPr>
                <w:rFonts w:ascii="Arial" w:cs="Arial" w:eastAsia="Arial" w:hAnsi="Arial"/>
                <w:b w:val="1"/>
                <w:bCs w:val="1"/>
                <w:sz w:val="17"/>
                <w:szCs w:val="17"/>
                <w:rtl w:val="0"/>
              </w:rPr>
              <w:t xml:space="preserve">List of available interventions and their descriptions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48">
            <w:pPr>
              <w:spacing w:after="40" w:lineRule="auto"/>
              <w:rPr/>
            </w:pPr>
            <w:r w:rsidDel="00000000" w:rsidR="00000000" w:rsidRPr="00000000">
              <w:rPr>
                <w:rFonts w:ascii="Arial" w:cs="Arial" w:eastAsia="Arial" w:hAnsi="Arial"/>
                <w:sz w:val="18"/>
                <w:szCs w:val="18"/>
                <w:rtl w:val="0"/>
              </w:rPr>
              <w:t xml:space="preserve">HMH/Writable targeted practice and small-group supports; DIBELS diagnostic/progress monitoring for grades 7-8 as applicable; IXL individualized support; RTI/classroom centers; after-school ELA tutoring; LEAP/English I-II boot camps and targeted reteaching based on assessment data.</w:t>
            </w:r>
            <w:r w:rsidDel="00000000" w:rsidR="00000000" w:rsidRPr="00000000">
              <w:rPr>
                <w:rtl w:val="0"/>
              </w:rPr>
            </w:r>
          </w:p>
        </w:tc>
      </w:tr>
      <w:tr>
        <w:trPr>
          <w:cantSplit w:val="1"/>
          <w:trHeight w:val="100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9">
            <w:pPr>
              <w:spacing w:after="0" w:line="240" w:lineRule="auto"/>
              <w:ind w:left="140" w:firstLine="0"/>
              <w:rPr>
                <w:b w:val="1"/>
                <w:bCs w:val="1"/>
              </w:rPr>
            </w:pPr>
            <w:r w:rsidDel="00000000" w:rsidR="00000000" w:rsidRPr="00000000">
              <w:rPr>
                <w:rFonts w:ascii="Arial" w:cs="Arial" w:eastAsia="Arial" w:hAnsi="Arial"/>
                <w:b w:val="1"/>
                <w:bCs w:val="1"/>
                <w:sz w:val="17"/>
                <w:szCs w:val="17"/>
                <w:rtl w:val="0"/>
              </w:rPr>
              <w:t xml:space="preserve">Tier III</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4A">
            <w:pPr>
              <w:spacing w:after="40" w:lineRule="auto"/>
              <w:rPr/>
            </w:pPr>
            <w:r w:rsidDel="00000000" w:rsidR="00000000" w:rsidRPr="00000000">
              <w:rPr>
                <w:rFonts w:ascii="Arial" w:cs="Arial" w:eastAsia="Arial" w:hAnsi="Arial"/>
                <w:sz w:val="18"/>
                <w:szCs w:val="18"/>
                <w:rtl w:val="0"/>
              </w:rPr>
              <w:t xml:space="preserve">The source plans do not identify a separate adopted Tier III literacy curriculum. Students with the most intensive needs receive individualized, more intensive support based on diagnostic and progress-monitoring data, including SPED services/accommodations when applicable. The literacy/ILT team reviews response to intervention and adjusts intensity, grouping, and supports.</w:t>
            </w:r>
            <w:r w:rsidDel="00000000" w:rsidR="00000000" w:rsidRPr="00000000">
              <w:rPr>
                <w:rtl w:val="0"/>
              </w:rPr>
            </w:r>
          </w:p>
        </w:tc>
      </w:tr>
      <w:tr>
        <w:trPr>
          <w:cantSplit w:val="1"/>
          <w:trHeight w:val="100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B">
            <w:pPr>
              <w:spacing w:after="0" w:line="240" w:lineRule="auto"/>
              <w:ind w:left="140" w:firstLine="0"/>
              <w:rPr>
                <w:b w:val="1"/>
                <w:bCs w:val="1"/>
              </w:rPr>
            </w:pPr>
            <w:r w:rsidDel="00000000" w:rsidR="00000000" w:rsidRPr="00000000">
              <w:rPr>
                <w:rFonts w:ascii="Arial" w:cs="Arial" w:eastAsia="Arial" w:hAnsi="Arial"/>
                <w:b w:val="1"/>
                <w:bCs w:val="1"/>
                <w:sz w:val="17"/>
                <w:szCs w:val="17"/>
                <w:rtl w:val="0"/>
              </w:rPr>
              <w:t xml:space="preserve">Tier III plan, including the amount of time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4C">
            <w:pPr>
              <w:spacing w:after="40" w:lineRule="auto"/>
              <w:rPr/>
            </w:pPr>
            <w:r w:rsidDel="00000000" w:rsidR="00000000" w:rsidRPr="00000000">
              <w:rPr>
                <w:rFonts w:ascii="Arial" w:cs="Arial" w:eastAsia="Arial" w:hAnsi="Arial"/>
                <w:sz w:val="18"/>
                <w:szCs w:val="18"/>
                <w:rtl w:val="0"/>
              </w:rPr>
              <w:t xml:space="preserve">Intensive support is scheduled in addition to Tier I instruction and may occur during extended classroom instructional time, targeted small-group or individual support, SPED services, and/or additional tutoring. Frequency and duration are adjusted based on student needs and progress-monitoring data. </w:t>
            </w:r>
            <w:r w:rsidDel="00000000" w:rsidR="00000000" w:rsidRPr="00000000">
              <w:rPr>
                <w:rtl w:val="0"/>
              </w:rPr>
            </w:r>
          </w:p>
        </w:tc>
      </w:tr>
      <w:tr>
        <w:trPr>
          <w:cantSplit w:val="1"/>
          <w:trHeight w:val="100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D">
            <w:pPr>
              <w:spacing w:after="0" w:line="240" w:lineRule="auto"/>
              <w:ind w:left="140" w:firstLine="0"/>
              <w:rPr>
                <w:b w:val="1"/>
                <w:bCs w:val="1"/>
              </w:rPr>
            </w:pPr>
            <w:r w:rsidDel="00000000" w:rsidR="00000000" w:rsidRPr="00000000">
              <w:rPr>
                <w:rFonts w:ascii="Arial" w:cs="Arial" w:eastAsia="Arial" w:hAnsi="Arial"/>
                <w:b w:val="1"/>
                <w:bCs w:val="1"/>
                <w:sz w:val="17"/>
                <w:szCs w:val="17"/>
                <w:rtl w:val="0"/>
              </w:rPr>
              <w:t xml:space="preserve">List of available interventions and their descriptions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4E">
            <w:pPr>
              <w:spacing w:after="40" w:lineRule="auto"/>
              <w:rPr/>
            </w:pPr>
            <w:r w:rsidDel="00000000" w:rsidR="00000000" w:rsidRPr="00000000">
              <w:rPr>
                <w:rFonts w:ascii="Arial" w:cs="Arial" w:eastAsia="Arial" w:hAnsi="Arial"/>
                <w:sz w:val="18"/>
                <w:szCs w:val="18"/>
                <w:rtl w:val="0"/>
              </w:rPr>
              <w:t xml:space="preserve">Intensified use of HMH/Writable and targeted literacy resources; DIBELS/diagnostic measures for grades 7-8 as applicable; IXL; individualized teacher/literacy-coach support; SPED accommodations/services; after-school tutoring. No separate Tier III curriculum is named in the source plans.</w:t>
            </w:r>
            <w:r w:rsidDel="00000000" w:rsidR="00000000" w:rsidRPr="00000000">
              <w:rPr>
                <w:rtl w:val="0"/>
              </w:rPr>
            </w:r>
          </w:p>
        </w:tc>
      </w:tr>
    </w:tbl>
    <w:p w:rsidR="00000000" w:rsidDel="00000000" w:rsidP="00000000" w:rsidRDefault="00000000" w:rsidRPr="00000000" w14:paraId="0000004F">
      <w:pPr>
        <w:spacing w:line="240" w:lineRule="auto"/>
        <w:rPr/>
        <w:sectPr>
          <w:headerReference r:id="rId12" w:type="default"/>
          <w:headerReference r:id="rId13" w:type="first"/>
          <w:footerReference r:id="rId14" w:type="default"/>
          <w:footerReference r:id="rId15" w:type="first"/>
          <w:pgSz w:h="15840" w:w="12240" w:orient="portrait"/>
          <w:pgMar w:bottom="1080" w:top="1080" w:left="720" w:right="720" w:header="1080" w:footer="360"/>
          <w:pgNumType w:start="1"/>
          <w:titlePg w:val="1"/>
        </w:sectPr>
      </w:pPr>
      <w:r w:rsidDel="00000000" w:rsidR="00000000" w:rsidRPr="00000000">
        <w:rPr>
          <w:rtl w:val="0"/>
        </w:rPr>
      </w:r>
    </w:p>
    <w:p w:rsidR="00000000" w:rsidDel="00000000" w:rsidP="00000000" w:rsidRDefault="00000000" w:rsidRPr="00000000" w14:paraId="00000050">
      <w:pPr>
        <w:spacing w:line="240" w:lineRule="auto"/>
        <w:rPr/>
      </w:pPr>
      <w:r w:rsidDel="00000000" w:rsidR="00000000" w:rsidRPr="00000000">
        <w:rPr>
          <w:rtl w:val="0"/>
        </w:rPr>
      </w:r>
    </w:p>
    <w:tbl>
      <w:tblPr>
        <w:tblStyle w:val="Table4"/>
        <w:tblW w:w="14700.0" w:type="dxa"/>
        <w:jc w:val="left"/>
        <w:tblInd w:w="-225.0" w:type="dxa"/>
        <w:tblLayout w:type="fixed"/>
        <w:tblLook w:val="0600"/>
      </w:tblPr>
      <w:tblGrid>
        <w:gridCol w:w="1275"/>
        <w:gridCol w:w="1965"/>
        <w:gridCol w:w="3150"/>
        <w:gridCol w:w="2040"/>
        <w:gridCol w:w="2040"/>
        <w:gridCol w:w="4230"/>
        <w:tblGridChange w:id="0">
          <w:tblGrid>
            <w:gridCol w:w="1275"/>
            <w:gridCol w:w="1965"/>
            <w:gridCol w:w="3150"/>
            <w:gridCol w:w="2040"/>
            <w:gridCol w:w="2040"/>
            <w:gridCol w:w="4230"/>
          </w:tblGrid>
        </w:tblGridChange>
      </w:tblGrid>
      <w:tr>
        <w:trPr>
          <w:cantSplit w:val="1"/>
          <w:trHeight w:val="508" w:hRule="atLeast"/>
          <w:tblHeader w:val="1"/>
        </w:trPr>
        <w:tc>
          <w:tcPr>
            <w:gridSpan w:val="6"/>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51">
            <w:pPr>
              <w:spacing w:after="0" w:line="240" w:lineRule="auto"/>
              <w:ind w:left="140" w:firstLine="0"/>
              <w:jc w:val="center"/>
              <w:rPr>
                <w:b w:val="1"/>
                <w:bCs w:val="1"/>
                <w:color w:val="ffffff"/>
              </w:rPr>
            </w:pPr>
            <w:r w:rsidDel="00000000" w:rsidR="00000000" w:rsidRPr="00000000">
              <w:rPr>
                <w:rFonts w:ascii="Arial" w:cs="Arial" w:eastAsia="Arial" w:hAnsi="Arial"/>
                <w:b w:val="1"/>
                <w:bCs w:val="1"/>
                <w:color w:val="ffffff"/>
                <w:sz w:val="17"/>
                <w:szCs w:val="17"/>
                <w:rtl w:val="0"/>
              </w:rPr>
              <w:t xml:space="preserve">Action Plan</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7">
            <w:pPr>
              <w:spacing w:after="0" w:line="240" w:lineRule="auto"/>
              <w:ind w:left="140" w:firstLine="0"/>
              <w:jc w:val="center"/>
              <w:rPr>
                <w:b w:val="1"/>
                <w:bCs w:val="1"/>
              </w:rPr>
            </w:pPr>
            <w:r w:rsidDel="00000000" w:rsidR="00000000" w:rsidRPr="00000000">
              <w:rPr>
                <w:rFonts w:ascii="Arial" w:cs="Arial" w:eastAsia="Arial" w:hAnsi="Arial"/>
                <w:b w:val="1"/>
                <w:bCs w:val="1"/>
                <w:sz w:val="17"/>
                <w:szCs w:val="17"/>
                <w:rtl w:val="0"/>
              </w:rPr>
              <w:t xml:space="preserve">Goal</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8">
            <w:pPr>
              <w:spacing w:after="0" w:line="240" w:lineRule="auto"/>
              <w:ind w:left="140" w:firstLine="0"/>
              <w:jc w:val="center"/>
              <w:rPr>
                <w:b w:val="1"/>
                <w:bCs w:val="1"/>
              </w:rPr>
            </w:pPr>
            <w:r w:rsidDel="00000000" w:rsidR="00000000" w:rsidRPr="00000000">
              <w:rPr>
                <w:rFonts w:ascii="Arial" w:cs="Arial" w:eastAsia="Arial" w:hAnsi="Arial"/>
                <w:b w:val="1"/>
                <w:bCs w:val="1"/>
                <w:sz w:val="17"/>
                <w:szCs w:val="17"/>
                <w:rtl w:val="0"/>
              </w:rPr>
              <w:t xml:space="preserve">Timeline</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9">
            <w:pPr>
              <w:spacing w:after="0" w:line="240" w:lineRule="auto"/>
              <w:ind w:left="140" w:firstLine="0"/>
              <w:jc w:val="center"/>
              <w:rPr>
                <w:b w:val="1"/>
                <w:bCs w:val="1"/>
              </w:rPr>
            </w:pPr>
            <w:r w:rsidDel="00000000" w:rsidR="00000000" w:rsidRPr="00000000">
              <w:rPr>
                <w:rFonts w:ascii="Arial" w:cs="Arial" w:eastAsia="Arial" w:hAnsi="Arial"/>
                <w:b w:val="1"/>
                <w:bCs w:val="1"/>
                <w:sz w:val="17"/>
                <w:szCs w:val="17"/>
                <w:rtl w:val="0"/>
              </w:rPr>
              <w:t xml:space="preserve">Action Steps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A">
            <w:pPr>
              <w:spacing w:after="0" w:line="240" w:lineRule="auto"/>
              <w:ind w:left="140" w:firstLine="0"/>
              <w:jc w:val="center"/>
              <w:rPr>
                <w:b w:val="1"/>
                <w:bCs w:val="1"/>
              </w:rPr>
            </w:pPr>
            <w:r w:rsidDel="00000000" w:rsidR="00000000" w:rsidRPr="00000000">
              <w:rPr>
                <w:rFonts w:ascii="Arial" w:cs="Arial" w:eastAsia="Arial" w:hAnsi="Arial"/>
                <w:b w:val="1"/>
                <w:bCs w:val="1"/>
                <w:sz w:val="17"/>
                <w:szCs w:val="17"/>
                <w:rtl w:val="0"/>
              </w:rPr>
              <w:t xml:space="preserve">Person(s) Responsible</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B">
            <w:pPr>
              <w:spacing w:after="0" w:line="240" w:lineRule="auto"/>
              <w:ind w:left="140" w:firstLine="0"/>
              <w:jc w:val="center"/>
              <w:rPr>
                <w:b w:val="1"/>
                <w:bCs w:val="1"/>
              </w:rPr>
            </w:pPr>
            <w:r w:rsidDel="00000000" w:rsidR="00000000" w:rsidRPr="00000000">
              <w:rPr>
                <w:rFonts w:ascii="Arial" w:cs="Arial" w:eastAsia="Arial" w:hAnsi="Arial"/>
                <w:b w:val="1"/>
                <w:bCs w:val="1"/>
                <w:sz w:val="17"/>
                <w:szCs w:val="17"/>
                <w:rtl w:val="0"/>
              </w:rPr>
              <w:t xml:space="preserve">Resources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C">
            <w:pPr>
              <w:spacing w:after="0" w:line="240" w:lineRule="auto"/>
              <w:ind w:left="140" w:firstLine="0"/>
              <w:jc w:val="center"/>
              <w:rPr>
                <w:b w:val="1"/>
                <w:bCs w:val="1"/>
              </w:rPr>
            </w:pPr>
            <w:r w:rsidDel="00000000" w:rsidR="00000000" w:rsidRPr="00000000">
              <w:rPr>
                <w:rFonts w:ascii="Arial" w:cs="Arial" w:eastAsia="Arial" w:hAnsi="Arial"/>
                <w:b w:val="1"/>
                <w:bCs w:val="1"/>
                <w:sz w:val="17"/>
                <w:szCs w:val="17"/>
                <w:rtl w:val="0"/>
              </w:rPr>
              <w:t xml:space="preserve">Monitoring Evidence of Teacher and Student Success</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tcPr>
          <w:p w:rsidR="00000000" w:rsidDel="00000000" w:rsidP="00000000" w:rsidRDefault="00000000" w:rsidRPr="00000000" w14:paraId="0000005D">
            <w:pPr>
              <w:spacing w:after="40" w:lineRule="auto"/>
              <w:rPr/>
            </w:pPr>
            <w:r w:rsidDel="00000000" w:rsidR="00000000" w:rsidRPr="00000000">
              <w:rPr>
                <w:rFonts w:ascii="Arial" w:cs="Arial" w:eastAsia="Arial" w:hAnsi="Arial"/>
                <w:sz w:val="15"/>
                <w:szCs w:val="15"/>
                <w:rtl w:val="0"/>
              </w:rPr>
              <w:t xml:space="preserve">1</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tcPr>
          <w:p w:rsidR="00000000" w:rsidDel="00000000" w:rsidP="00000000" w:rsidRDefault="00000000" w:rsidRPr="00000000" w14:paraId="0000005E">
            <w:pPr>
              <w:spacing w:after="40" w:lineRule="auto"/>
              <w:rPr/>
            </w:pPr>
            <w:r w:rsidDel="00000000" w:rsidR="00000000" w:rsidRPr="00000000">
              <w:rPr>
                <w:rFonts w:ascii="Arial" w:cs="Arial" w:eastAsia="Arial" w:hAnsi="Arial"/>
                <w:sz w:val="15"/>
                <w:szCs w:val="15"/>
                <w:rtl w:val="0"/>
              </w:rPr>
              <w:t xml:space="preserve">August-September</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tcPr>
          <w:p w:rsidR="00000000" w:rsidDel="00000000" w:rsidP="00000000" w:rsidRDefault="00000000" w:rsidRPr="00000000" w14:paraId="0000005F">
            <w:pPr>
              <w:spacing w:after="40" w:lineRule="auto"/>
              <w:rPr/>
            </w:pPr>
            <w:r w:rsidDel="00000000" w:rsidR="00000000" w:rsidRPr="00000000">
              <w:rPr>
                <w:rFonts w:ascii="Arial" w:cs="Arial" w:eastAsia="Arial" w:hAnsi="Arial"/>
                <w:sz w:val="15"/>
                <w:szCs w:val="15"/>
                <w:rtl w:val="0"/>
              </w:rPr>
              <w:t xml:space="preserve">Launch the first ILT/TC literacy cycle around 3-12 unit and lesson preparation, with emphasis on understanding HQIM assessments, rubrics, exemplars, texts, lesson purpose, mastery expectations, modeling, and differentiation.</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tcPr>
          <w:p w:rsidR="00000000" w:rsidDel="00000000" w:rsidP="00000000" w:rsidRDefault="00000000" w:rsidRPr="00000000" w14:paraId="00000060">
            <w:pPr>
              <w:spacing w:after="40" w:lineRule="auto"/>
              <w:rPr/>
            </w:pPr>
            <w:r w:rsidDel="00000000" w:rsidR="00000000" w:rsidRPr="00000000">
              <w:rPr>
                <w:rFonts w:ascii="Arial" w:cs="Arial" w:eastAsia="Arial" w:hAnsi="Arial"/>
                <w:sz w:val="15"/>
                <w:szCs w:val="15"/>
                <w:rtl w:val="0"/>
              </w:rPr>
              <w:t xml:space="preserve">ILT; Principal/AP; Master Teacher; Literacy Master Teacher; ELA Teachers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tcPr>
          <w:p w:rsidR="00000000" w:rsidDel="00000000" w:rsidP="00000000" w:rsidRDefault="00000000" w:rsidRPr="00000000" w14:paraId="00000061">
            <w:pPr>
              <w:spacing w:after="40" w:lineRule="auto"/>
              <w:rPr/>
            </w:pPr>
            <w:r w:rsidDel="00000000" w:rsidR="00000000" w:rsidRPr="00000000">
              <w:rPr>
                <w:rFonts w:ascii="Arial" w:cs="Arial" w:eastAsia="Arial" w:hAnsi="Arial"/>
                <w:sz w:val="15"/>
                <w:szCs w:val="15"/>
                <w:rtl w:val="0"/>
              </w:rPr>
              <w:t xml:space="preserve">HMH; 3-12 Unit Preparation; 3-12 Lesson Preparation; Writable</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tcPr>
          <w:p w:rsidR="00000000" w:rsidDel="00000000" w:rsidP="00000000" w:rsidRDefault="00000000" w:rsidRPr="00000000" w14:paraId="00000062">
            <w:pPr>
              <w:spacing w:after="40" w:lineRule="auto"/>
              <w:rPr/>
            </w:pPr>
            <w:r w:rsidDel="00000000" w:rsidR="00000000" w:rsidRPr="00000000">
              <w:rPr>
                <w:rFonts w:ascii="Arial" w:cs="Arial" w:eastAsia="Arial" w:hAnsi="Arial"/>
                <w:sz w:val="15"/>
                <w:szCs w:val="15"/>
                <w:rtl w:val="0"/>
              </w:rPr>
              <w:t xml:space="preserve">Unit/lesson preparation documents; lesson annotations; walkthrough evidence; student exit tickets and formative assessments; growth from diagnostics to culminating tasks.</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63">
            <w:pPr>
              <w:spacing w:after="40" w:lineRule="auto"/>
              <w:rPr/>
            </w:pPr>
            <w:r w:rsidDel="00000000" w:rsidR="00000000" w:rsidRPr="00000000">
              <w:rPr>
                <w:rFonts w:ascii="Arial" w:cs="Arial" w:eastAsia="Arial" w:hAnsi="Arial"/>
                <w:sz w:val="15"/>
                <w:szCs w:val="15"/>
                <w:rtl w:val="0"/>
              </w:rPr>
              <w:t xml:space="preserve">1</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64">
            <w:pPr>
              <w:spacing w:after="40" w:lineRule="auto"/>
              <w:rPr/>
            </w:pPr>
            <w:r w:rsidDel="00000000" w:rsidR="00000000" w:rsidRPr="00000000">
              <w:rPr>
                <w:rFonts w:ascii="Arial" w:cs="Arial" w:eastAsia="Arial" w:hAnsi="Arial"/>
                <w:sz w:val="15"/>
                <w:szCs w:val="15"/>
                <w:rtl w:val="0"/>
              </w:rPr>
              <w:t xml:space="preserve">BOY-MOY-EOY</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65">
            <w:pPr>
              <w:spacing w:after="40" w:lineRule="auto"/>
              <w:rPr/>
            </w:pPr>
            <w:r w:rsidDel="00000000" w:rsidR="00000000" w:rsidRPr="00000000">
              <w:rPr>
                <w:rFonts w:ascii="Arial" w:cs="Arial" w:eastAsia="Arial" w:hAnsi="Arial"/>
                <w:sz w:val="15"/>
                <w:szCs w:val="15"/>
                <w:rtl w:val="0"/>
              </w:rPr>
              <w:t xml:space="preserve">Use DIBELS/diagnostic data for grades 7-8 and HMH/LEAP/interim data across grades 7-12 to identify students needing intervention, set groups, and monitor literacy growth.</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66">
            <w:pPr>
              <w:spacing w:after="40" w:lineRule="auto"/>
              <w:rPr/>
            </w:pPr>
            <w:r w:rsidDel="00000000" w:rsidR="00000000" w:rsidRPr="00000000">
              <w:rPr>
                <w:rFonts w:ascii="Arial" w:cs="Arial" w:eastAsia="Arial" w:hAnsi="Arial"/>
                <w:sz w:val="15"/>
                <w:szCs w:val="15"/>
                <w:rtl w:val="0"/>
              </w:rPr>
              <w:t xml:space="preserve">Literacy Team; ILT; ELA Teachers; SPED</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67">
            <w:pPr>
              <w:spacing w:after="40" w:lineRule="auto"/>
              <w:rPr/>
            </w:pPr>
            <w:r w:rsidDel="00000000" w:rsidR="00000000" w:rsidRPr="00000000">
              <w:rPr>
                <w:rFonts w:ascii="Arial" w:cs="Arial" w:eastAsia="Arial" w:hAnsi="Arial"/>
                <w:sz w:val="15"/>
                <w:szCs w:val="15"/>
                <w:rtl w:val="0"/>
              </w:rPr>
              <w:t xml:space="preserve">DIBELS/DDS as applicable; HMH assessments/Growth Measure; LEAP; interim assessments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68">
            <w:pPr>
              <w:spacing w:after="40" w:lineRule="auto"/>
              <w:rPr/>
            </w:pPr>
            <w:r w:rsidDel="00000000" w:rsidR="00000000" w:rsidRPr="00000000">
              <w:rPr>
                <w:rFonts w:ascii="Arial" w:cs="Arial" w:eastAsia="Arial" w:hAnsi="Arial"/>
                <w:sz w:val="15"/>
                <w:szCs w:val="15"/>
                <w:rtl w:val="0"/>
              </w:rPr>
              <w:t xml:space="preserve">Data reviews show students are appropriately grouped; intervention adjustments are documented; student growth is evident across benchmark/interim measures.</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69">
            <w:pPr>
              <w:spacing w:after="40" w:lineRule="auto"/>
              <w:rPr/>
            </w:pPr>
            <w:r w:rsidDel="00000000" w:rsidR="00000000" w:rsidRPr="00000000">
              <w:rPr>
                <w:rFonts w:ascii="Arial" w:cs="Arial" w:eastAsia="Arial" w:hAnsi="Arial"/>
                <w:sz w:val="15"/>
                <w:szCs w:val="15"/>
                <w:rtl w:val="0"/>
              </w:rPr>
              <w:t xml:space="preserve">2</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6A">
            <w:pPr>
              <w:spacing w:after="40" w:lineRule="auto"/>
              <w:rPr/>
            </w:pPr>
            <w:r w:rsidDel="00000000" w:rsidR="00000000" w:rsidRPr="00000000">
              <w:rPr>
                <w:rFonts w:ascii="Arial" w:cs="Arial" w:eastAsia="Arial" w:hAnsi="Arial"/>
                <w:sz w:val="15"/>
                <w:szCs w:val="15"/>
                <w:rtl w:val="0"/>
              </w:rPr>
              <w:t xml:space="preserve">August-May</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6B">
            <w:pPr>
              <w:spacing w:after="40" w:lineRule="auto"/>
              <w:rPr/>
            </w:pPr>
            <w:r w:rsidDel="00000000" w:rsidR="00000000" w:rsidRPr="00000000">
              <w:rPr>
                <w:rFonts w:ascii="Arial" w:cs="Arial" w:eastAsia="Arial" w:hAnsi="Arial"/>
                <w:sz w:val="15"/>
                <w:szCs w:val="15"/>
                <w:rtl w:val="0"/>
              </w:rPr>
              <w:t xml:space="preserve">Implement HMH with fidelity and use Writable, student work, and curriculum-embedded assessments to plan grouping, differentiation, and feedback. Provide coaching, co-planning, and co-teaching support based on learning-walk and student data.</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6C">
            <w:pPr>
              <w:spacing w:after="40" w:lineRule="auto"/>
              <w:rPr/>
            </w:pPr>
            <w:r w:rsidDel="00000000" w:rsidR="00000000" w:rsidRPr="00000000">
              <w:rPr>
                <w:rFonts w:ascii="Arial" w:cs="Arial" w:eastAsia="Arial" w:hAnsi="Arial"/>
                <w:sz w:val="15"/>
                <w:szCs w:val="15"/>
                <w:rtl w:val="0"/>
              </w:rPr>
              <w:t xml:space="preserve">ELA Teachers; Master Teacher; Literacy Master Teacher; ILT</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6D">
            <w:pPr>
              <w:spacing w:after="40" w:lineRule="auto"/>
              <w:rPr/>
            </w:pPr>
            <w:r w:rsidDel="00000000" w:rsidR="00000000" w:rsidRPr="00000000">
              <w:rPr>
                <w:rFonts w:ascii="Arial" w:cs="Arial" w:eastAsia="Arial" w:hAnsi="Arial"/>
                <w:sz w:val="15"/>
                <w:szCs w:val="15"/>
                <w:rtl w:val="0"/>
              </w:rPr>
              <w:t xml:space="preserve">HMH; Writable; lesson plans/annotations; student work; coaching plans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6E">
            <w:pPr>
              <w:spacing w:after="40" w:lineRule="auto"/>
              <w:rPr/>
            </w:pPr>
            <w:r w:rsidDel="00000000" w:rsidR="00000000" w:rsidRPr="00000000">
              <w:rPr>
                <w:rFonts w:ascii="Arial" w:cs="Arial" w:eastAsia="Arial" w:hAnsi="Arial"/>
                <w:sz w:val="15"/>
                <w:szCs w:val="15"/>
                <w:rtl w:val="0"/>
              </w:rPr>
              <w:t xml:space="preserve">Learning walks/observations show strong Tier I implementation; student work demonstrates grade-level reading/writing; coaching records document teacher growth and next steps.</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6F">
            <w:pPr>
              <w:spacing w:after="40" w:lineRule="auto"/>
              <w:rPr/>
            </w:pPr>
            <w:r w:rsidDel="00000000" w:rsidR="00000000" w:rsidRPr="00000000">
              <w:rPr>
                <w:rFonts w:ascii="Arial" w:cs="Arial" w:eastAsia="Arial" w:hAnsi="Arial"/>
                <w:sz w:val="15"/>
                <w:szCs w:val="15"/>
                <w:rtl w:val="0"/>
              </w:rPr>
              <w:t xml:space="preserve">3</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70">
            <w:pPr>
              <w:spacing w:after="40" w:lineRule="auto"/>
              <w:rPr/>
            </w:pPr>
            <w:r w:rsidDel="00000000" w:rsidR="00000000" w:rsidRPr="00000000">
              <w:rPr>
                <w:rFonts w:ascii="Arial" w:cs="Arial" w:eastAsia="Arial" w:hAnsi="Arial"/>
                <w:sz w:val="15"/>
                <w:szCs w:val="15"/>
                <w:rtl w:val="0"/>
              </w:rPr>
              <w:t xml:space="preserve">Weekly/Monthly</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71">
            <w:pPr>
              <w:spacing w:after="40" w:lineRule="auto"/>
              <w:rPr/>
            </w:pPr>
            <w:r w:rsidDel="00000000" w:rsidR="00000000" w:rsidRPr="00000000">
              <w:rPr>
                <w:rFonts w:ascii="Arial" w:cs="Arial" w:eastAsia="Arial" w:hAnsi="Arial"/>
                <w:sz w:val="15"/>
                <w:szCs w:val="15"/>
                <w:rtl w:val="0"/>
              </w:rPr>
              <w:t xml:space="preserve">Use ILT, TC/PLC, and literacy-team meetings to monitor Tier I, intervention, student work, and progress toward grades 7-12 literacy goals; adjust supports based on evidence.</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72">
            <w:pPr>
              <w:spacing w:after="40" w:lineRule="auto"/>
              <w:rPr/>
            </w:pPr>
            <w:r w:rsidDel="00000000" w:rsidR="00000000" w:rsidRPr="00000000">
              <w:rPr>
                <w:rFonts w:ascii="Arial" w:cs="Arial" w:eastAsia="Arial" w:hAnsi="Arial"/>
                <w:sz w:val="15"/>
                <w:szCs w:val="15"/>
                <w:rtl w:val="0"/>
              </w:rPr>
              <w:t xml:space="preserve">Principal/AP; ILT; Literacy Team; Master Teachers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73">
            <w:pPr>
              <w:spacing w:after="40" w:lineRule="auto"/>
              <w:rPr/>
            </w:pPr>
            <w:r w:rsidDel="00000000" w:rsidR="00000000" w:rsidRPr="00000000">
              <w:rPr>
                <w:rFonts w:ascii="Arial" w:cs="Arial" w:eastAsia="Arial" w:hAnsi="Arial"/>
                <w:sz w:val="15"/>
                <w:szCs w:val="15"/>
                <w:rtl w:val="0"/>
              </w:rPr>
              <w:t xml:space="preserve">ILT/TC agendas; teacher growth trackers; HMH reports; DIBELS/LEAP/interim data</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74">
            <w:pPr>
              <w:spacing w:after="40" w:lineRule="auto"/>
              <w:rPr/>
            </w:pPr>
            <w:r w:rsidDel="00000000" w:rsidR="00000000" w:rsidRPr="00000000">
              <w:rPr>
                <w:rFonts w:ascii="Arial" w:cs="Arial" w:eastAsia="Arial" w:hAnsi="Arial"/>
                <w:sz w:val="15"/>
                <w:szCs w:val="15"/>
                <w:rtl w:val="0"/>
              </w:rPr>
              <w:t xml:space="preserve">Completed agendas and data reviews; documented instructional adjustments; intervention changes; teacher feedback; improved student outcomes.</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75">
            <w:pPr>
              <w:spacing w:after="40" w:lineRule="auto"/>
              <w:rPr/>
            </w:pPr>
            <w:r w:rsidDel="00000000" w:rsidR="00000000" w:rsidRPr="00000000">
              <w:rPr>
                <w:rFonts w:ascii="Arial" w:cs="Arial" w:eastAsia="Arial" w:hAnsi="Arial"/>
                <w:sz w:val="15"/>
                <w:szCs w:val="15"/>
                <w:rtl w:val="0"/>
              </w:rPr>
              <w:t xml:space="preserve">1-3</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76">
            <w:pPr>
              <w:spacing w:after="40" w:lineRule="auto"/>
              <w:rPr/>
            </w:pPr>
            <w:r w:rsidDel="00000000" w:rsidR="00000000" w:rsidRPr="00000000">
              <w:rPr>
                <w:rFonts w:ascii="Arial" w:cs="Arial" w:eastAsia="Arial" w:hAnsi="Arial"/>
                <w:sz w:val="15"/>
                <w:szCs w:val="15"/>
                <w:rtl w:val="0"/>
              </w:rPr>
              <w:t xml:space="preserve">August-May</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77">
            <w:pPr>
              <w:spacing w:after="40" w:lineRule="auto"/>
              <w:rPr/>
            </w:pPr>
            <w:r w:rsidDel="00000000" w:rsidR="00000000" w:rsidRPr="00000000">
              <w:rPr>
                <w:rFonts w:ascii="Arial" w:cs="Arial" w:eastAsia="Arial" w:hAnsi="Arial"/>
                <w:sz w:val="15"/>
                <w:szCs w:val="15"/>
                <w:rtl w:val="0"/>
              </w:rPr>
              <w:t xml:space="preserve">Engage families in literacy through academic/literacy nights, PAC meetings, assessment-data communication, library partnerships, and resources for supporting reading and writing at home.</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78">
            <w:pPr>
              <w:spacing w:after="40" w:lineRule="auto"/>
              <w:rPr/>
            </w:pPr>
            <w:r w:rsidDel="00000000" w:rsidR="00000000" w:rsidRPr="00000000">
              <w:rPr>
                <w:rFonts w:ascii="Arial" w:cs="Arial" w:eastAsia="Arial" w:hAnsi="Arial"/>
                <w:sz w:val="15"/>
                <w:szCs w:val="15"/>
                <w:rtl w:val="0"/>
              </w:rPr>
              <w:t xml:space="preserve">Administration; Literacy Team; ELA Teachers; PAC</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79">
            <w:pPr>
              <w:spacing w:after="40" w:lineRule="auto"/>
              <w:rPr/>
            </w:pPr>
            <w:r w:rsidDel="00000000" w:rsidR="00000000" w:rsidRPr="00000000">
              <w:rPr>
                <w:rFonts w:ascii="Arial" w:cs="Arial" w:eastAsia="Arial" w:hAnsi="Arial"/>
                <w:sz w:val="15"/>
                <w:szCs w:val="15"/>
                <w:rtl w:val="0"/>
              </w:rPr>
              <w:t xml:space="preserve">Family nights; Parent Resource Center/Homework Hotline; local library; newsletters/social media</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7A">
            <w:pPr>
              <w:spacing w:after="40" w:lineRule="auto"/>
              <w:rPr/>
            </w:pPr>
            <w:r w:rsidDel="00000000" w:rsidR="00000000" w:rsidRPr="00000000">
              <w:rPr>
                <w:rFonts w:ascii="Arial" w:cs="Arial" w:eastAsia="Arial" w:hAnsi="Arial"/>
                <w:sz w:val="15"/>
                <w:szCs w:val="15"/>
                <w:rtl w:val="0"/>
              </w:rPr>
              <w:t xml:space="preserve">Sign-in sheets; family feedback; participation data; communication artifacts; student literacy products and Young Authors participation.</w:t>
            </w:r>
            <w:r w:rsidDel="00000000" w:rsidR="00000000" w:rsidRPr="00000000">
              <w:rPr>
                <w:rtl w:val="0"/>
              </w:rPr>
            </w:r>
          </w:p>
        </w:tc>
      </w:tr>
    </w:tbl>
    <w:p w:rsidR="00000000" w:rsidDel="00000000" w:rsidP="00000000" w:rsidRDefault="00000000" w:rsidRPr="00000000" w14:paraId="0000007B">
      <w:pPr>
        <w:spacing w:line="240" w:lineRule="auto"/>
        <w:rPr/>
        <w:sectPr>
          <w:type w:val="nextPage"/>
          <w:pgSz w:h="12240" w:w="15840" w:orient="landscape"/>
          <w:pgMar w:bottom="1080" w:top="1080" w:left="720" w:right="720" w:header="1080" w:footer="360"/>
        </w:sectPr>
      </w:pPr>
      <w:r w:rsidDel="00000000" w:rsidR="00000000" w:rsidRPr="00000000">
        <w:rPr>
          <w:rtl w:val="0"/>
        </w:rPr>
      </w:r>
    </w:p>
    <w:p w:rsidR="00000000" w:rsidDel="00000000" w:rsidP="00000000" w:rsidRDefault="00000000" w:rsidRPr="00000000" w14:paraId="0000007C">
      <w:pPr>
        <w:spacing w:line="240" w:lineRule="auto"/>
        <w:rPr/>
      </w:pPr>
      <w:r w:rsidDel="00000000" w:rsidR="00000000" w:rsidRPr="00000000">
        <w:rPr>
          <w:rtl w:val="0"/>
        </w:rPr>
      </w:r>
    </w:p>
    <w:tbl>
      <w:tblPr>
        <w:tblStyle w:val="Table5"/>
        <w:tblW w:w="10800.0" w:type="dxa"/>
        <w:jc w:val="left"/>
        <w:tblLayout w:type="fixed"/>
        <w:tblLook w:val="0600"/>
      </w:tblPr>
      <w:tblGrid>
        <w:gridCol w:w="2910"/>
        <w:gridCol w:w="4620"/>
        <w:gridCol w:w="3270"/>
        <w:tblGridChange w:id="0">
          <w:tblGrid>
            <w:gridCol w:w="2910"/>
            <w:gridCol w:w="4620"/>
            <w:gridCol w:w="3270"/>
          </w:tblGrid>
        </w:tblGridChange>
      </w:tblGrid>
      <w:tr>
        <w:trPr>
          <w:cantSplit w:val="1"/>
          <w:trHeight w:val="508" w:hRule="atLeast"/>
          <w:tblHeader w:val="1"/>
        </w:trPr>
        <w:tc>
          <w:tcPr>
            <w:gridSpan w:val="3"/>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7D">
            <w:pPr>
              <w:spacing w:after="0" w:line="240" w:lineRule="auto"/>
              <w:rPr>
                <w:b w:val="1"/>
                <w:bCs w:val="1"/>
                <w:color w:val="ffffff"/>
              </w:rPr>
            </w:pPr>
            <w:r w:rsidDel="00000000" w:rsidR="00000000" w:rsidRPr="00000000">
              <w:rPr>
                <w:rFonts w:ascii="Arial" w:cs="Arial" w:eastAsia="Arial" w:hAnsi="Arial"/>
                <w:b w:val="1"/>
                <w:bCs w:val="1"/>
                <w:color w:val="ffffff"/>
                <w:sz w:val="17"/>
                <w:szCs w:val="17"/>
                <w:rtl w:val="0"/>
              </w:rPr>
              <w:t xml:space="preserve">Section 3A: Professional Learning:  Partners (if applicable)</w:t>
            </w:r>
            <w:r w:rsidDel="00000000" w:rsidR="00000000" w:rsidRPr="00000000">
              <w:rPr>
                <w:rtl w:val="0"/>
              </w:rPr>
            </w:r>
          </w:p>
        </w:tc>
      </w:tr>
      <w:tr>
        <w:trPr>
          <w:cantSplit w:val="1"/>
          <w:trHeight w:val="508" w:hRule="atLeast"/>
          <w:tblHeader w:val="0"/>
        </w:trPr>
        <w:tc>
          <w:tcPr>
            <w:gridSpan w:val="3"/>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0">
            <w:pPr>
              <w:numPr>
                <w:ilvl w:val="0"/>
                <w:numId w:val="2"/>
              </w:numPr>
              <w:spacing w:after="0" w:line="240" w:lineRule="auto"/>
              <w:ind w:left="720" w:hanging="360"/>
              <w:rPr/>
            </w:pPr>
            <w:r w:rsidDel="00000000" w:rsidR="00000000" w:rsidRPr="00000000">
              <w:rPr>
                <w:rFonts w:ascii="Arial" w:cs="Arial" w:eastAsia="Arial" w:hAnsi="Arial"/>
                <w:sz w:val="17"/>
                <w:szCs w:val="17"/>
                <w:rtl w:val="0"/>
              </w:rPr>
              <w:t xml:space="preserve">Have teachers received initial implementation and launch training on their HQIM?</w:t>
            </w:r>
            <w:r w:rsidDel="00000000" w:rsidR="00000000" w:rsidRPr="00000000">
              <w:rPr>
                <w:rtl w:val="0"/>
              </w:rPr>
            </w:r>
          </w:p>
          <w:p w:rsidR="00000000" w:rsidDel="00000000" w:rsidP="00000000" w:rsidRDefault="00000000" w:rsidRPr="00000000" w14:paraId="00000081">
            <w:pPr>
              <w:numPr>
                <w:ilvl w:val="0"/>
                <w:numId w:val="2"/>
              </w:numPr>
              <w:spacing w:after="0" w:line="240" w:lineRule="auto"/>
              <w:ind w:left="720" w:hanging="360"/>
              <w:rPr/>
            </w:pPr>
            <w:r w:rsidDel="00000000" w:rsidR="00000000" w:rsidRPr="00000000">
              <w:rPr>
                <w:rFonts w:ascii="Arial" w:cs="Arial" w:eastAsia="Arial" w:hAnsi="Arial"/>
                <w:sz w:val="17"/>
                <w:szCs w:val="17"/>
                <w:rtl w:val="0"/>
              </w:rPr>
              <w:t xml:space="preserve">Is there ongoing professional learning around the different components/assessments within the HQIM? How is the leadership evaluating the effectiveness of the PL?</w:t>
            </w:r>
            <w:r w:rsidDel="00000000" w:rsidR="00000000" w:rsidRPr="00000000">
              <w:rPr>
                <w:rtl w:val="0"/>
              </w:rPr>
            </w:r>
          </w:p>
          <w:p w:rsidR="00000000" w:rsidDel="00000000" w:rsidP="00000000" w:rsidRDefault="00000000" w:rsidRPr="00000000" w14:paraId="00000082">
            <w:pPr>
              <w:numPr>
                <w:ilvl w:val="0"/>
                <w:numId w:val="2"/>
              </w:numPr>
              <w:spacing w:after="0" w:line="240" w:lineRule="auto"/>
              <w:ind w:left="720" w:hanging="360"/>
              <w:rPr/>
            </w:pPr>
            <w:r w:rsidDel="00000000" w:rsidR="00000000" w:rsidRPr="00000000">
              <w:rPr>
                <w:rFonts w:ascii="Arial" w:cs="Arial" w:eastAsia="Arial" w:hAnsi="Arial"/>
                <w:sz w:val="17"/>
                <w:szCs w:val="17"/>
                <w:rtl w:val="0"/>
              </w:rPr>
              <w:t xml:space="preserve">Are teachers trained in the Science of Reading, reading interventions, and content/disciplinary literacy as applicable by grade level?</w:t>
            </w:r>
            <w:r w:rsidDel="00000000" w:rsidR="00000000" w:rsidRPr="00000000">
              <w:rPr>
                <w:rtl w:val="0"/>
              </w:rPr>
            </w:r>
          </w:p>
          <w:p w:rsidR="00000000" w:rsidDel="00000000" w:rsidP="00000000" w:rsidRDefault="00000000" w:rsidRPr="00000000" w14:paraId="00000083">
            <w:pPr>
              <w:numPr>
                <w:ilvl w:val="0"/>
                <w:numId w:val="2"/>
              </w:numPr>
              <w:spacing w:after="0" w:line="240" w:lineRule="auto"/>
              <w:ind w:left="720" w:hanging="360"/>
              <w:rPr/>
            </w:pPr>
            <w:r w:rsidDel="00000000" w:rsidR="00000000" w:rsidRPr="00000000">
              <w:rPr>
                <w:rFonts w:ascii="Arial" w:cs="Arial" w:eastAsia="Arial" w:hAnsi="Arial"/>
                <w:sz w:val="17"/>
                <w:szCs w:val="17"/>
                <w:rtl w:val="0"/>
              </w:rPr>
              <w:t xml:space="preserve">Are coaching days provided by the </w:t>
            </w:r>
            <w:hyperlink r:id="rId16">
              <w:r w:rsidDel="00000000" w:rsidR="00000000" w:rsidRPr="00000000">
                <w:rPr>
                  <w:color w:val="017f92"/>
                  <w:u w:val="single"/>
                  <w:rtl w:val="0"/>
                </w:rPr>
                <w:t xml:space="preserve">Louisiana Professional Learning Partners</w:t>
              </w:r>
            </w:hyperlink>
            <w:r w:rsidDel="00000000" w:rsidR="00000000" w:rsidRPr="00000000">
              <w:rPr>
                <w:rFonts w:ascii="Arial" w:cs="Arial" w:eastAsia="Arial" w:hAnsi="Arial"/>
                <w:sz w:val="17"/>
                <w:szCs w:val="17"/>
                <w:rtl w:val="0"/>
              </w:rPr>
              <w:t xml:space="preserve">?</w:t>
            </w:r>
            <w:r w:rsidDel="00000000" w:rsidR="00000000" w:rsidRPr="00000000">
              <w:rPr>
                <w:rtl w:val="0"/>
              </w:rPr>
            </w:r>
          </w:p>
          <w:p w:rsidR="00000000" w:rsidDel="00000000" w:rsidP="00000000" w:rsidRDefault="00000000" w:rsidRPr="00000000" w14:paraId="00000084">
            <w:pPr>
              <w:numPr>
                <w:ilvl w:val="0"/>
                <w:numId w:val="2"/>
              </w:numPr>
              <w:spacing w:after="0" w:line="240" w:lineRule="auto"/>
              <w:ind w:left="720" w:hanging="360"/>
              <w:rPr/>
            </w:pPr>
            <w:r w:rsidDel="00000000" w:rsidR="00000000" w:rsidRPr="00000000">
              <w:rPr>
                <w:rFonts w:ascii="Arial" w:cs="Arial" w:eastAsia="Arial" w:hAnsi="Arial"/>
                <w:sz w:val="17"/>
                <w:szCs w:val="17"/>
                <w:rtl w:val="0"/>
              </w:rPr>
              <w:t xml:space="preserve">Have the Louisiana Professional Learning Partners been evaluated based on the ELA Criteria using the </w:t>
            </w:r>
            <w:hyperlink r:id="rId17">
              <w:r w:rsidDel="00000000" w:rsidR="00000000" w:rsidRPr="00000000">
                <w:rPr>
                  <w:color w:val="017f92"/>
                  <w:u w:val="single"/>
                  <w:rtl w:val="0"/>
                </w:rPr>
                <w:t xml:space="preserve">efficacy indicators</w:t>
              </w:r>
            </w:hyperlink>
            <w:r w:rsidDel="00000000" w:rsidR="00000000" w:rsidRPr="00000000">
              <w:rPr>
                <w:rFonts w:ascii="Arial" w:cs="Arial" w:eastAsia="Arial" w:hAnsi="Arial"/>
                <w:sz w:val="17"/>
                <w:szCs w:val="17"/>
                <w:rtl w:val="0"/>
              </w:rPr>
              <w:t xml:space="preserve">?</w:t>
            </w:r>
            <w:r w:rsidDel="00000000" w:rsidR="00000000" w:rsidRPr="00000000">
              <w:rPr>
                <w:rtl w:val="0"/>
              </w:rPr>
            </w:r>
          </w:p>
        </w:tc>
      </w:tr>
      <w:tr>
        <w:trPr>
          <w:cantSplit w:val="1"/>
          <w:trHeight w:val="508" w:hRule="atLeast"/>
          <w:tblHeader w:val="0"/>
        </w:trPr>
        <w:tc>
          <w:tcPr>
            <w:gridSpan w:val="3"/>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645" w:hRule="atLeast"/>
          <w:tblHeader w:val="0"/>
        </w:trPr>
        <w:tc>
          <w:tcPr>
            <w:gridSpan w:val="3"/>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8A">
            <w:pPr>
              <w:spacing w:after="0" w:line="240" w:lineRule="auto"/>
              <w:ind w:left="720" w:hanging="360"/>
              <w:jc w:val="center"/>
              <w:rPr>
                <w:b w:val="1"/>
                <w:bCs w:val="1"/>
              </w:rPr>
            </w:pPr>
            <w:r w:rsidDel="00000000" w:rsidR="00000000" w:rsidRPr="00000000">
              <w:rPr>
                <w:rFonts w:ascii="Arial" w:cs="Arial" w:eastAsia="Arial" w:hAnsi="Arial"/>
                <w:b w:val="1"/>
                <w:bCs w:val="1"/>
                <w:sz w:val="17"/>
                <w:szCs w:val="17"/>
                <w:rtl w:val="0"/>
              </w:rPr>
              <w:t xml:space="preserve">Potential Professional Learning Planning </w:t>
            </w:r>
            <w:r w:rsidDel="00000000" w:rsidR="00000000" w:rsidRPr="00000000">
              <w:rPr>
                <w:rtl w:val="0"/>
              </w:rPr>
            </w:r>
          </w:p>
        </w:tc>
      </w:tr>
      <w:tr>
        <w:trPr>
          <w:cantSplit w:val="1"/>
          <w:trHeight w:val="508"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D">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Month/Date</w:t>
            </w:r>
            <w:r w:rsidDel="00000000" w:rsidR="00000000" w:rsidRPr="00000000">
              <w:rPr>
                <w:rtl w:val="0"/>
              </w:rPr>
            </w:r>
          </w:p>
          <w:p w:rsidR="00000000" w:rsidDel="00000000" w:rsidP="00000000" w:rsidRDefault="00000000" w:rsidRPr="00000000" w14:paraId="0000008E">
            <w:pPr>
              <w:spacing w:after="0" w:line="240" w:lineRule="auto"/>
              <w:rPr/>
            </w:pPr>
            <w:r w:rsidDel="00000000" w:rsidR="00000000" w:rsidRPr="00000000">
              <w:rPr>
                <w:rFonts w:ascii="Arial" w:cs="Arial" w:eastAsia="Arial" w:hAnsi="Arial"/>
                <w:i w:val="1"/>
                <w:iCs w:val="1"/>
                <w:sz w:val="17"/>
                <w:szCs w:val="17"/>
                <w:rtl w:val="0"/>
              </w:rPr>
              <w:t xml:space="preserve">(When can PL be scheduled throughout the school year?)</w:t>
            </w:r>
            <w:r w:rsidDel="00000000" w:rsidR="00000000" w:rsidRPr="00000000">
              <w:rPr>
                <w:rFonts w:ascii="Arial" w:cs="Arial" w:eastAsia="Arial" w:hAnsi="Arial"/>
                <w:sz w:val="17"/>
                <w:szCs w:val="17"/>
                <w:rtl w:val="0"/>
              </w:rPr>
              <w:t xml:space="preserve">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F">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Topics</w:t>
            </w:r>
            <w:r w:rsidDel="00000000" w:rsidR="00000000" w:rsidRPr="00000000">
              <w:rPr>
                <w:rtl w:val="0"/>
              </w:rPr>
            </w:r>
          </w:p>
          <w:p w:rsidR="00000000" w:rsidDel="00000000" w:rsidP="00000000" w:rsidRDefault="00000000" w:rsidRPr="00000000" w14:paraId="00000090">
            <w:pPr>
              <w:spacing w:after="0" w:line="240" w:lineRule="auto"/>
              <w:jc w:val="center"/>
              <w:rPr/>
            </w:pPr>
            <w:r w:rsidDel="00000000" w:rsidR="00000000" w:rsidRPr="00000000">
              <w:rPr>
                <w:rFonts w:ascii="Arial" w:cs="Arial" w:eastAsia="Arial" w:hAnsi="Arial"/>
                <w:i w:val="1"/>
                <w:iCs w:val="1"/>
                <w:sz w:val="17"/>
                <w:szCs w:val="17"/>
                <w:rtl w:val="0"/>
              </w:rPr>
              <w:t xml:space="preserve">(What topics are most needed and should be covered and/or prioritized?)</w:t>
            </w:r>
            <w:r w:rsidDel="00000000" w:rsidR="00000000" w:rsidRPr="00000000">
              <w:rPr>
                <w:rFonts w:ascii="Arial" w:cs="Arial" w:eastAsia="Arial" w:hAnsi="Arial"/>
                <w:sz w:val="17"/>
                <w:szCs w:val="17"/>
                <w:rtl w:val="0"/>
              </w:rPr>
              <w:t xml:space="preserve">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1">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Attendees</w:t>
            </w:r>
            <w:r w:rsidDel="00000000" w:rsidR="00000000" w:rsidRPr="00000000">
              <w:rPr>
                <w:rtl w:val="0"/>
              </w:rPr>
            </w:r>
          </w:p>
          <w:p w:rsidR="00000000" w:rsidDel="00000000" w:rsidP="00000000" w:rsidRDefault="00000000" w:rsidRPr="00000000" w14:paraId="00000092">
            <w:pPr>
              <w:spacing w:after="0" w:line="240" w:lineRule="auto"/>
              <w:jc w:val="center"/>
              <w:rPr/>
            </w:pPr>
            <w:r w:rsidDel="00000000" w:rsidR="00000000" w:rsidRPr="00000000">
              <w:rPr>
                <w:rFonts w:ascii="Arial" w:cs="Arial" w:eastAsia="Arial" w:hAnsi="Arial"/>
                <w:i w:val="1"/>
                <w:iCs w:val="1"/>
                <w:sz w:val="17"/>
                <w:szCs w:val="17"/>
                <w:rtl w:val="0"/>
              </w:rPr>
              <w:t xml:space="preserve">(Who would benefit most from this PL? Consider also who can redeliver to other teachers/faculty.)</w:t>
            </w:r>
            <w:r w:rsidDel="00000000" w:rsidR="00000000" w:rsidRPr="00000000">
              <w:rPr>
                <w:rFonts w:ascii="Arial" w:cs="Arial" w:eastAsia="Arial" w:hAnsi="Arial"/>
                <w:sz w:val="17"/>
                <w:szCs w:val="17"/>
                <w:rtl w:val="0"/>
              </w:rPr>
              <w:t xml:space="preserve"> </w:t>
            </w:r>
            <w:r w:rsidDel="00000000" w:rsidR="00000000" w:rsidRPr="00000000">
              <w:rPr>
                <w:rtl w:val="0"/>
              </w:rPr>
            </w:r>
          </w:p>
        </w:tc>
      </w:tr>
      <w:tr>
        <w:trPr>
          <w:cantSplit w:val="1"/>
          <w:trHeight w:val="508"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93">
            <w:pPr>
              <w:spacing w:after="40" w:lineRule="auto"/>
              <w:rPr/>
            </w:pPr>
            <w:r w:rsidDel="00000000" w:rsidR="00000000" w:rsidRPr="00000000">
              <w:rPr>
                <w:rFonts w:ascii="Arial" w:cs="Arial" w:eastAsia="Arial" w:hAnsi="Arial"/>
                <w:sz w:val="16"/>
                <w:szCs w:val="16"/>
                <w:rtl w:val="0"/>
              </w:rPr>
              <w:t xml:space="preserve">HMH implementation; Writable; unit/lesson preparation; complex text; data analysis and intervention</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94">
            <w:pPr>
              <w:spacing w:after="40" w:lineRule="auto"/>
              <w:rPr/>
            </w:pPr>
            <w:r w:rsidDel="00000000" w:rsidR="00000000" w:rsidRPr="00000000">
              <w:rPr>
                <w:rFonts w:ascii="Arial" w:cs="Arial" w:eastAsia="Arial" w:hAnsi="Arial"/>
                <w:sz w:val="16"/>
                <w:szCs w:val="16"/>
                <w:rtl w:val="0"/>
              </w:rPr>
              <w:t xml:space="preserve">Grades 7-12 ELA teachers; Literacy Team; ILT; Master Teachers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5">
            <w:pPr>
              <w:spacing w:after="0" w:line="240" w:lineRule="auto"/>
              <w:jc w:val="center"/>
              <w:rPr>
                <w:sz w:val="16"/>
                <w:szCs w:val="16"/>
              </w:rPr>
            </w:pPr>
            <w:r w:rsidDel="00000000" w:rsidR="00000000" w:rsidRPr="00000000">
              <w:rPr>
                <w:sz w:val="16"/>
                <w:szCs w:val="16"/>
                <w:rtl w:val="0"/>
              </w:rPr>
              <w:t xml:space="preserve">7-12 ELA Teachers</w:t>
            </w:r>
          </w:p>
          <w:p w:rsidR="00000000" w:rsidDel="00000000" w:rsidP="00000000" w:rsidRDefault="00000000" w:rsidRPr="00000000" w14:paraId="00000096">
            <w:pPr>
              <w:spacing w:after="0" w:line="240" w:lineRule="auto"/>
              <w:jc w:val="center"/>
              <w:rPr>
                <w:sz w:val="16"/>
                <w:szCs w:val="16"/>
              </w:rPr>
            </w:pPr>
            <w:r w:rsidDel="00000000" w:rsidR="00000000" w:rsidRPr="00000000">
              <w:rPr>
                <w:sz w:val="16"/>
                <w:szCs w:val="16"/>
                <w:rtl w:val="0"/>
              </w:rPr>
              <w:t xml:space="preserve">Master Teacher</w:t>
            </w:r>
          </w:p>
          <w:p w:rsidR="00000000" w:rsidDel="00000000" w:rsidP="00000000" w:rsidRDefault="00000000" w:rsidRPr="00000000" w14:paraId="00000097">
            <w:pPr>
              <w:spacing w:after="0" w:line="240" w:lineRule="auto"/>
              <w:jc w:val="center"/>
              <w:rPr>
                <w:sz w:val="16"/>
                <w:szCs w:val="16"/>
              </w:rPr>
            </w:pPr>
            <w:r w:rsidDel="00000000" w:rsidR="00000000" w:rsidRPr="00000000">
              <w:rPr>
                <w:sz w:val="16"/>
                <w:szCs w:val="16"/>
                <w:rtl w:val="0"/>
              </w:rPr>
              <w:t xml:space="preserve">Literacy Coach</w:t>
            </w:r>
          </w:p>
        </w:tc>
      </w:tr>
      <w:tr>
        <w:trPr>
          <w:cantSplit w:val="1"/>
          <w:trHeight w:val="508"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98">
            <w:pPr>
              <w:spacing w:after="40" w:lineRule="auto"/>
              <w:rPr/>
            </w:pPr>
            <w:r w:rsidDel="00000000" w:rsidR="00000000" w:rsidRPr="00000000">
              <w:rPr>
                <w:rFonts w:ascii="Arial" w:cs="Arial" w:eastAsia="Arial" w:hAnsi="Arial"/>
                <w:sz w:val="16"/>
                <w:szCs w:val="16"/>
                <w:rtl w:val="0"/>
              </w:rPr>
              <w:t xml:space="preserve">Student work analysis using HMH assessments; purposeful grouping/differentiation; progress monitoring for struggling readers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99">
            <w:pPr>
              <w:spacing w:after="40" w:lineRule="auto"/>
              <w:rPr/>
            </w:pPr>
            <w:r w:rsidDel="00000000" w:rsidR="00000000" w:rsidRPr="00000000">
              <w:rPr>
                <w:rFonts w:ascii="Arial" w:cs="Arial" w:eastAsia="Arial" w:hAnsi="Arial"/>
                <w:sz w:val="16"/>
                <w:szCs w:val="16"/>
                <w:rtl w:val="0"/>
              </w:rPr>
              <w:t xml:space="preserve">ELA teachers; SPED teachers; Literacy/Master Teachers; administrators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A">
            <w:pPr>
              <w:spacing w:after="0" w:line="240" w:lineRule="auto"/>
              <w:jc w:val="center"/>
              <w:rPr>
                <w:sz w:val="16"/>
                <w:szCs w:val="16"/>
              </w:rPr>
            </w:pPr>
            <w:r w:rsidDel="00000000" w:rsidR="00000000" w:rsidRPr="00000000">
              <w:rPr>
                <w:sz w:val="16"/>
                <w:szCs w:val="16"/>
                <w:rtl w:val="0"/>
              </w:rPr>
              <w:t xml:space="preserve">7-12 ELA Teachers</w:t>
            </w:r>
          </w:p>
          <w:p w:rsidR="00000000" w:rsidDel="00000000" w:rsidP="00000000" w:rsidRDefault="00000000" w:rsidRPr="00000000" w14:paraId="0000009B">
            <w:pPr>
              <w:spacing w:after="0" w:line="240" w:lineRule="auto"/>
              <w:jc w:val="center"/>
              <w:rPr>
                <w:sz w:val="16"/>
                <w:szCs w:val="16"/>
              </w:rPr>
            </w:pPr>
            <w:r w:rsidDel="00000000" w:rsidR="00000000" w:rsidRPr="00000000">
              <w:rPr>
                <w:sz w:val="16"/>
                <w:szCs w:val="16"/>
                <w:rtl w:val="0"/>
              </w:rPr>
              <w:t xml:space="preserve">Master Teacher</w:t>
            </w:r>
          </w:p>
          <w:p w:rsidR="00000000" w:rsidDel="00000000" w:rsidP="00000000" w:rsidRDefault="00000000" w:rsidRPr="00000000" w14:paraId="0000009C">
            <w:pPr>
              <w:spacing w:after="0" w:line="240" w:lineRule="auto"/>
              <w:jc w:val="center"/>
              <w:rPr>
                <w:sz w:val="16"/>
                <w:szCs w:val="16"/>
              </w:rPr>
            </w:pPr>
            <w:r w:rsidDel="00000000" w:rsidR="00000000" w:rsidRPr="00000000">
              <w:rPr>
                <w:sz w:val="16"/>
                <w:szCs w:val="16"/>
                <w:rtl w:val="0"/>
              </w:rPr>
              <w:t xml:space="preserve">Literacy Coach</w:t>
            </w:r>
          </w:p>
          <w:p w:rsidR="00000000" w:rsidDel="00000000" w:rsidP="00000000" w:rsidRDefault="00000000" w:rsidRPr="00000000" w14:paraId="0000009D">
            <w:pPr>
              <w:spacing w:after="0" w:line="240" w:lineRule="auto"/>
              <w:jc w:val="center"/>
              <w:rPr>
                <w:sz w:val="16"/>
                <w:szCs w:val="16"/>
              </w:rPr>
            </w:pPr>
            <w:r w:rsidDel="00000000" w:rsidR="00000000" w:rsidRPr="00000000">
              <w:rPr>
                <w:rtl w:val="0"/>
              </w:rPr>
            </w:r>
          </w:p>
        </w:tc>
      </w:tr>
      <w:tr>
        <w:trPr>
          <w:cantSplit w:val="1"/>
          <w:trHeight w:val="508"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9E">
            <w:pPr>
              <w:spacing w:after="40" w:lineRule="auto"/>
              <w:rPr/>
            </w:pPr>
            <w:r w:rsidDel="00000000" w:rsidR="00000000" w:rsidRPr="00000000">
              <w:rPr>
                <w:rFonts w:ascii="Arial" w:cs="Arial" w:eastAsia="Arial" w:hAnsi="Arial"/>
                <w:sz w:val="16"/>
                <w:szCs w:val="16"/>
                <w:rtl w:val="0"/>
              </w:rPr>
              <w:t xml:space="preserve">District professional learning, HMH support/content office hours, coaching, Teacher Leader opportunities, and literacy-focused PLC/TC support</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9F">
            <w:pPr>
              <w:spacing w:after="40" w:lineRule="auto"/>
              <w:rPr/>
            </w:pPr>
            <w:r w:rsidDel="00000000" w:rsidR="00000000" w:rsidRPr="00000000">
              <w:rPr>
                <w:rFonts w:ascii="Arial" w:cs="Arial" w:eastAsia="Arial" w:hAnsi="Arial"/>
                <w:sz w:val="16"/>
                <w:szCs w:val="16"/>
                <w:rtl w:val="0"/>
              </w:rPr>
              <w:t xml:space="preserve">ELA teachers; Literacy/Master Teachers; teacher leaders; administrators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A0">
            <w:pPr>
              <w:spacing w:after="0" w:line="240" w:lineRule="auto"/>
              <w:jc w:val="center"/>
              <w:rPr>
                <w:sz w:val="16"/>
                <w:szCs w:val="16"/>
              </w:rPr>
            </w:pPr>
            <w:r w:rsidDel="00000000" w:rsidR="00000000" w:rsidRPr="00000000">
              <w:rPr>
                <w:sz w:val="16"/>
                <w:szCs w:val="16"/>
                <w:rtl w:val="0"/>
              </w:rPr>
              <w:t xml:space="preserve">7-12 ELA Teachers</w:t>
            </w:r>
          </w:p>
          <w:p w:rsidR="00000000" w:rsidDel="00000000" w:rsidP="00000000" w:rsidRDefault="00000000" w:rsidRPr="00000000" w14:paraId="000000A1">
            <w:pPr>
              <w:spacing w:after="0" w:line="240" w:lineRule="auto"/>
              <w:jc w:val="center"/>
              <w:rPr>
                <w:sz w:val="16"/>
                <w:szCs w:val="16"/>
              </w:rPr>
            </w:pPr>
            <w:r w:rsidDel="00000000" w:rsidR="00000000" w:rsidRPr="00000000">
              <w:rPr>
                <w:sz w:val="16"/>
                <w:szCs w:val="16"/>
                <w:rtl w:val="0"/>
              </w:rPr>
              <w:t xml:space="preserve">Master Teacher</w:t>
            </w:r>
          </w:p>
          <w:p w:rsidR="00000000" w:rsidDel="00000000" w:rsidP="00000000" w:rsidRDefault="00000000" w:rsidRPr="00000000" w14:paraId="000000A2">
            <w:pPr>
              <w:spacing w:after="0" w:line="240" w:lineRule="auto"/>
              <w:jc w:val="center"/>
              <w:rPr>
                <w:sz w:val="16"/>
                <w:szCs w:val="16"/>
              </w:rPr>
            </w:pPr>
            <w:r w:rsidDel="00000000" w:rsidR="00000000" w:rsidRPr="00000000">
              <w:rPr>
                <w:sz w:val="16"/>
                <w:szCs w:val="16"/>
                <w:rtl w:val="0"/>
              </w:rPr>
              <w:t xml:space="preserve">Literacy Coach</w:t>
            </w:r>
          </w:p>
          <w:p w:rsidR="00000000" w:rsidDel="00000000" w:rsidP="00000000" w:rsidRDefault="00000000" w:rsidRPr="00000000" w14:paraId="000000A3">
            <w:pPr>
              <w:spacing w:after="0" w:line="240" w:lineRule="auto"/>
              <w:jc w:val="center"/>
              <w:rPr>
                <w:b w:val="1"/>
                <w:bCs w:val="1"/>
              </w:rPr>
            </w:pPr>
            <w:r w:rsidDel="00000000" w:rsidR="00000000" w:rsidRPr="00000000">
              <w:rPr>
                <w:rtl w:val="0"/>
              </w:rPr>
            </w:r>
          </w:p>
        </w:tc>
      </w:tr>
    </w:tbl>
    <w:p w:rsidR="00000000" w:rsidDel="00000000" w:rsidP="00000000" w:rsidRDefault="00000000" w:rsidRPr="00000000" w14:paraId="000000A4">
      <w:pPr>
        <w:spacing w:line="240" w:lineRule="auto"/>
        <w:rPr/>
      </w:pPr>
      <w:r w:rsidDel="00000000" w:rsidR="00000000" w:rsidRPr="00000000">
        <w:rPr>
          <w:rtl w:val="0"/>
        </w:rPr>
      </w:r>
    </w:p>
    <w:tbl>
      <w:tblPr>
        <w:tblStyle w:val="Table6"/>
        <w:tblW w:w="10800.0" w:type="dxa"/>
        <w:jc w:val="left"/>
        <w:tblLayout w:type="fixed"/>
        <w:tblLook w:val="0600"/>
      </w:tblPr>
      <w:tblGrid>
        <w:gridCol w:w="2910"/>
        <w:gridCol w:w="4650"/>
        <w:gridCol w:w="3240"/>
        <w:tblGridChange w:id="0">
          <w:tblGrid>
            <w:gridCol w:w="2910"/>
            <w:gridCol w:w="4650"/>
            <w:gridCol w:w="3240"/>
          </w:tblGrid>
        </w:tblGridChange>
      </w:tblGrid>
      <w:tr>
        <w:trPr>
          <w:cantSplit w:val="1"/>
          <w:trHeight w:val="508" w:hRule="atLeast"/>
          <w:tblHeader w:val="1"/>
        </w:trPr>
        <w:tc>
          <w:tcPr>
            <w:gridSpan w:val="3"/>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A5">
            <w:pPr>
              <w:spacing w:after="0" w:line="240" w:lineRule="auto"/>
              <w:rPr>
                <w:b w:val="1"/>
                <w:bCs w:val="1"/>
                <w:color w:val="ffffff"/>
              </w:rPr>
            </w:pPr>
            <w:r w:rsidDel="00000000" w:rsidR="00000000" w:rsidRPr="00000000">
              <w:rPr>
                <w:rFonts w:ascii="Arial" w:cs="Arial" w:eastAsia="Arial" w:hAnsi="Arial"/>
                <w:b w:val="1"/>
                <w:bCs w:val="1"/>
                <w:color w:val="ffffff"/>
                <w:sz w:val="17"/>
                <w:szCs w:val="17"/>
                <w:rtl w:val="0"/>
              </w:rPr>
              <w:t xml:space="preserve">Section 3B: Professional Learning: Instructional Leadership Teams (ILT) and Teacher Collaboration (TC) </w:t>
            </w:r>
            <w:r w:rsidDel="00000000" w:rsidR="00000000" w:rsidRPr="00000000">
              <w:rPr>
                <w:rtl w:val="0"/>
              </w:rPr>
            </w:r>
          </w:p>
        </w:tc>
      </w:tr>
      <w:tr>
        <w:trPr>
          <w:cantSplit w:val="1"/>
          <w:trHeight w:val="508" w:hRule="atLeast"/>
          <w:tblHeader w:val="0"/>
        </w:trPr>
        <w:tc>
          <w:tcPr>
            <w:gridSpan w:val="3"/>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A8">
            <w:pPr>
              <w:numPr>
                <w:ilvl w:val="0"/>
                <w:numId w:val="3"/>
              </w:numPr>
              <w:spacing w:after="0" w:line="240" w:lineRule="auto"/>
              <w:ind w:left="720" w:hanging="360"/>
              <w:rPr/>
            </w:pPr>
            <w:r w:rsidDel="00000000" w:rsidR="00000000" w:rsidRPr="00000000">
              <w:rPr>
                <w:rFonts w:ascii="Arial" w:cs="Arial" w:eastAsia="Arial" w:hAnsi="Arial"/>
                <w:sz w:val="17"/>
                <w:szCs w:val="17"/>
                <w:rtl w:val="0"/>
              </w:rPr>
              <w:t xml:space="preserve">What is the ILT/TC long-range plan to support literacy?</w:t>
            </w:r>
            <w:r w:rsidDel="00000000" w:rsidR="00000000" w:rsidRPr="00000000">
              <w:rPr>
                <w:rtl w:val="0"/>
              </w:rPr>
            </w:r>
          </w:p>
          <w:p w:rsidR="00000000" w:rsidDel="00000000" w:rsidP="00000000" w:rsidRDefault="00000000" w:rsidRPr="00000000" w14:paraId="000000A9">
            <w:pPr>
              <w:numPr>
                <w:ilvl w:val="0"/>
                <w:numId w:val="3"/>
              </w:numPr>
              <w:spacing w:after="0" w:line="240" w:lineRule="auto"/>
              <w:ind w:left="720" w:hanging="360"/>
              <w:rPr/>
            </w:pPr>
            <w:r w:rsidDel="00000000" w:rsidR="00000000" w:rsidRPr="00000000">
              <w:rPr>
                <w:rFonts w:ascii="Arial" w:cs="Arial" w:eastAsia="Arial" w:hAnsi="Arial"/>
                <w:sz w:val="17"/>
                <w:szCs w:val="17"/>
                <w:rtl w:val="0"/>
              </w:rPr>
              <w:t xml:space="preserve">Is the ILT/TC long-range plan chunked into cycles that lead to the success of yearly goals?</w:t>
            </w:r>
            <w:r w:rsidDel="00000000" w:rsidR="00000000" w:rsidRPr="00000000">
              <w:rPr>
                <w:rtl w:val="0"/>
              </w:rPr>
            </w:r>
          </w:p>
          <w:p w:rsidR="00000000" w:rsidDel="00000000" w:rsidP="00000000" w:rsidRDefault="00000000" w:rsidRPr="00000000" w14:paraId="000000AA">
            <w:pPr>
              <w:numPr>
                <w:ilvl w:val="0"/>
                <w:numId w:val="3"/>
              </w:numPr>
              <w:spacing w:after="0" w:line="240" w:lineRule="auto"/>
              <w:ind w:left="720" w:hanging="360"/>
              <w:rPr/>
            </w:pPr>
            <w:r w:rsidDel="00000000" w:rsidR="00000000" w:rsidRPr="00000000">
              <w:rPr>
                <w:rFonts w:ascii="Arial" w:cs="Arial" w:eastAsia="Arial" w:hAnsi="Arial"/>
                <w:sz w:val="17"/>
                <w:szCs w:val="17"/>
                <w:rtl w:val="0"/>
              </w:rPr>
              <w:t xml:space="preserve">How/when is the effectiveness of cycles monitored?</w:t>
            </w:r>
            <w:r w:rsidDel="00000000" w:rsidR="00000000" w:rsidRPr="00000000">
              <w:rPr>
                <w:rtl w:val="0"/>
              </w:rPr>
            </w:r>
          </w:p>
          <w:p w:rsidR="00000000" w:rsidDel="00000000" w:rsidP="00000000" w:rsidRDefault="00000000" w:rsidRPr="00000000" w14:paraId="000000AB">
            <w:pPr>
              <w:numPr>
                <w:ilvl w:val="0"/>
                <w:numId w:val="3"/>
              </w:numPr>
              <w:spacing w:after="0" w:line="240" w:lineRule="auto"/>
              <w:ind w:left="720" w:hanging="360"/>
              <w:rPr/>
            </w:pPr>
            <w:r w:rsidDel="00000000" w:rsidR="00000000" w:rsidRPr="00000000">
              <w:rPr>
                <w:rFonts w:ascii="Arial" w:cs="Arial" w:eastAsia="Arial" w:hAnsi="Arial"/>
                <w:sz w:val="17"/>
                <w:szCs w:val="17"/>
                <w:rtl w:val="0"/>
              </w:rPr>
              <w:t xml:space="preserve">Is HQIM embedded in the cycles and long-range plans?</w:t>
            </w:r>
            <w:r w:rsidDel="00000000" w:rsidR="00000000" w:rsidRPr="00000000">
              <w:rPr>
                <w:rtl w:val="0"/>
              </w:rPr>
            </w:r>
          </w:p>
          <w:p w:rsidR="00000000" w:rsidDel="00000000" w:rsidP="00000000" w:rsidRDefault="00000000" w:rsidRPr="00000000" w14:paraId="000000AC">
            <w:pPr>
              <w:numPr>
                <w:ilvl w:val="0"/>
                <w:numId w:val="3"/>
              </w:numPr>
              <w:spacing w:after="0" w:line="240" w:lineRule="auto"/>
              <w:ind w:left="720" w:hanging="360"/>
              <w:rPr/>
            </w:pPr>
            <w:r w:rsidDel="00000000" w:rsidR="00000000" w:rsidRPr="00000000">
              <w:rPr>
                <w:rFonts w:ascii="Arial" w:cs="Arial" w:eastAsia="Arial" w:hAnsi="Arial"/>
                <w:sz w:val="17"/>
                <w:szCs w:val="17"/>
                <w:rtl w:val="0"/>
              </w:rPr>
              <w:t xml:space="preserve">How do the LER indicators support HQIM implementation during cycles in ILT and TC?</w:t>
            </w:r>
            <w:r w:rsidDel="00000000" w:rsidR="00000000" w:rsidRPr="00000000">
              <w:rPr>
                <w:rtl w:val="0"/>
              </w:rPr>
            </w:r>
          </w:p>
          <w:p w:rsidR="00000000" w:rsidDel="00000000" w:rsidP="00000000" w:rsidRDefault="00000000" w:rsidRPr="00000000" w14:paraId="000000AD">
            <w:pPr>
              <w:numPr>
                <w:ilvl w:val="0"/>
                <w:numId w:val="3"/>
              </w:numPr>
              <w:spacing w:after="0" w:line="240" w:lineRule="auto"/>
              <w:ind w:left="720" w:hanging="360"/>
              <w:rPr/>
            </w:pPr>
            <w:r w:rsidDel="00000000" w:rsidR="00000000" w:rsidRPr="00000000">
              <w:rPr>
                <w:rFonts w:ascii="Arial" w:cs="Arial" w:eastAsia="Arial" w:hAnsi="Arial"/>
                <w:sz w:val="17"/>
                <w:szCs w:val="17"/>
                <w:rtl w:val="0"/>
              </w:rPr>
              <w:t xml:space="preserve">Are ILT members trained to support literacy?</w:t>
            </w:r>
            <w:r w:rsidDel="00000000" w:rsidR="00000000" w:rsidRPr="00000000">
              <w:rPr>
                <w:rtl w:val="0"/>
              </w:rPr>
            </w:r>
          </w:p>
        </w:tc>
      </w:tr>
      <w:tr>
        <w:trPr>
          <w:cantSplit w:val="1"/>
          <w:trHeight w:val="508" w:hRule="atLeast"/>
          <w:tblHeader w:val="0"/>
        </w:trPr>
        <w:tc>
          <w:tcPr>
            <w:gridSpan w:val="3"/>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508" w:hRule="atLeast"/>
          <w:tblHeader w:val="0"/>
        </w:trPr>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B3">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Potential Cycle Topic</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B4">
            <w:pPr>
              <w:spacing w:after="0" w:line="240" w:lineRule="auto"/>
              <w:ind w:left="720" w:hanging="360"/>
              <w:jc w:val="center"/>
              <w:rPr>
                <w:b w:val="1"/>
                <w:bCs w:val="1"/>
              </w:rPr>
            </w:pPr>
            <w:r w:rsidDel="00000000" w:rsidR="00000000" w:rsidRPr="00000000">
              <w:rPr>
                <w:rFonts w:ascii="Arial" w:cs="Arial" w:eastAsia="Arial" w:hAnsi="Arial"/>
                <w:b w:val="1"/>
                <w:bCs w:val="1"/>
                <w:sz w:val="17"/>
                <w:szCs w:val="17"/>
                <w:rtl w:val="0"/>
              </w:rPr>
              <w:t xml:space="preserve">Goal for Cycle</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B5">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How is the success of the cycle monitored?</w:t>
            </w:r>
            <w:r w:rsidDel="00000000" w:rsidR="00000000" w:rsidRPr="00000000">
              <w:rPr>
                <w:rtl w:val="0"/>
              </w:rPr>
            </w:r>
          </w:p>
        </w:tc>
      </w:tr>
      <w:tr>
        <w:trPr>
          <w:cantSplit w:val="1"/>
          <w:trHeight w:val="508"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B6">
            <w:pPr>
              <w:spacing w:after="40" w:lineRule="auto"/>
              <w:rPr/>
            </w:pPr>
            <w:r w:rsidDel="00000000" w:rsidR="00000000" w:rsidRPr="00000000">
              <w:rPr>
                <w:rFonts w:ascii="Arial" w:cs="Arial" w:eastAsia="Arial" w:hAnsi="Arial"/>
                <w:sz w:val="16"/>
                <w:szCs w:val="16"/>
                <w:rtl w:val="0"/>
              </w:rPr>
              <w:t xml:space="preserve">Cycle 1: Unit &amp; Lesson Preparation</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B7">
            <w:pPr>
              <w:spacing w:after="40" w:lineRule="auto"/>
              <w:rPr/>
            </w:pPr>
            <w:r w:rsidDel="00000000" w:rsidR="00000000" w:rsidRPr="00000000">
              <w:rPr>
                <w:rFonts w:ascii="Arial" w:cs="Arial" w:eastAsia="Arial" w:hAnsi="Arial"/>
                <w:sz w:val="16"/>
                <w:szCs w:val="16"/>
                <w:rtl w:val="0"/>
              </w:rPr>
              <w:t xml:space="preserve">Teachers strengthen skillful use of HMH by unpacking assessments/texts and annotating lessons for purpose, mastery, modeling, and differentiation.</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B8">
            <w:pPr>
              <w:spacing w:after="40" w:lineRule="auto"/>
              <w:rPr/>
            </w:pPr>
            <w:r w:rsidDel="00000000" w:rsidR="00000000" w:rsidRPr="00000000">
              <w:rPr>
                <w:rFonts w:ascii="Arial" w:cs="Arial" w:eastAsia="Arial" w:hAnsi="Arial"/>
                <w:sz w:val="16"/>
                <w:szCs w:val="16"/>
                <w:rtl w:val="0"/>
              </w:rPr>
              <w:t xml:space="preserve">Unit/lesson preparation artifacts; learning walks; student work; exit tickets/formative data; coaching feedback.</w:t>
            </w:r>
            <w:r w:rsidDel="00000000" w:rsidR="00000000" w:rsidRPr="00000000">
              <w:rPr>
                <w:rtl w:val="0"/>
              </w:rPr>
            </w:r>
          </w:p>
        </w:tc>
      </w:tr>
      <w:tr>
        <w:trPr>
          <w:cantSplit w:val="1"/>
          <w:trHeight w:val="508"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B9">
            <w:pPr>
              <w:spacing w:after="40" w:lineRule="auto"/>
              <w:rPr/>
            </w:pPr>
            <w:r w:rsidDel="00000000" w:rsidR="00000000" w:rsidRPr="00000000">
              <w:rPr>
                <w:rFonts w:ascii="Arial" w:cs="Arial" w:eastAsia="Arial" w:hAnsi="Arial"/>
                <w:sz w:val="16"/>
                <w:szCs w:val="16"/>
                <w:rtl w:val="0"/>
              </w:rPr>
              <w:t xml:space="preserve">Cycle 2: Student Work, Data &amp; Intervention</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BA">
            <w:pPr>
              <w:spacing w:after="40" w:lineRule="auto"/>
              <w:rPr/>
            </w:pPr>
            <w:r w:rsidDel="00000000" w:rsidR="00000000" w:rsidRPr="00000000">
              <w:rPr>
                <w:rFonts w:ascii="Arial" w:cs="Arial" w:eastAsia="Arial" w:hAnsi="Arial"/>
                <w:sz w:val="16"/>
                <w:szCs w:val="16"/>
                <w:rtl w:val="0"/>
              </w:rPr>
              <w:t xml:space="preserve">Teachers analyze student work and literacy data to identify needs, plan purposeful grouping, and adjust Tier I/Tier II supports across grades 7-12.</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BB">
            <w:pPr>
              <w:spacing w:after="40" w:lineRule="auto"/>
              <w:rPr/>
            </w:pPr>
            <w:r w:rsidDel="00000000" w:rsidR="00000000" w:rsidRPr="00000000">
              <w:rPr>
                <w:rFonts w:ascii="Arial" w:cs="Arial" w:eastAsia="Arial" w:hAnsi="Arial"/>
                <w:sz w:val="16"/>
                <w:szCs w:val="16"/>
                <w:rtl w:val="0"/>
              </w:rPr>
              <w:t xml:space="preserve">HMH/DIBELS/LEAP/interim data; student work analysis; intervention rosters/progress monitoring; TC/ILT agendas; walkthrough data.</w:t>
            </w:r>
            <w:r w:rsidDel="00000000" w:rsidR="00000000" w:rsidRPr="00000000">
              <w:rPr>
                <w:rtl w:val="0"/>
              </w:rPr>
            </w:r>
          </w:p>
        </w:tc>
      </w:tr>
    </w:tbl>
    <w:p w:rsidR="00000000" w:rsidDel="00000000" w:rsidP="00000000" w:rsidRDefault="00000000" w:rsidRPr="00000000" w14:paraId="000000BC">
      <w:pPr>
        <w:spacing w:line="240" w:lineRule="auto"/>
        <w:rPr/>
      </w:pPr>
      <w:r w:rsidDel="00000000" w:rsidR="00000000" w:rsidRPr="00000000">
        <w:rPr>
          <w:rtl w:val="0"/>
        </w:rPr>
      </w:r>
    </w:p>
    <w:tbl>
      <w:tblPr>
        <w:tblStyle w:val="Table7"/>
        <w:tblW w:w="10800.0" w:type="dxa"/>
        <w:jc w:val="left"/>
        <w:tblLayout w:type="fixed"/>
        <w:tblLook w:val="0600"/>
      </w:tblPr>
      <w:tblGrid>
        <w:gridCol w:w="2010"/>
        <w:gridCol w:w="3135"/>
        <w:gridCol w:w="3075"/>
        <w:gridCol w:w="2580"/>
        <w:tblGridChange w:id="0">
          <w:tblGrid>
            <w:gridCol w:w="2010"/>
            <w:gridCol w:w="3135"/>
            <w:gridCol w:w="3075"/>
            <w:gridCol w:w="2580"/>
          </w:tblGrid>
        </w:tblGridChange>
      </w:tblGrid>
      <w:tr>
        <w:trPr>
          <w:cantSplit w:val="1"/>
          <w:trHeight w:val="508" w:hRule="atLeast"/>
          <w:tblHeader w:val="1"/>
        </w:trPr>
        <w:tc>
          <w:tcPr>
            <w:gridSpan w:val="4"/>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BD">
            <w:pPr>
              <w:spacing w:after="0" w:line="240" w:lineRule="auto"/>
              <w:rPr>
                <w:b w:val="1"/>
                <w:bCs w:val="1"/>
                <w:color w:val="ffffff"/>
              </w:rPr>
            </w:pPr>
            <w:r w:rsidDel="00000000" w:rsidR="00000000" w:rsidRPr="00000000">
              <w:rPr>
                <w:rFonts w:ascii="Arial" w:cs="Arial" w:eastAsia="Arial" w:hAnsi="Arial"/>
                <w:b w:val="1"/>
                <w:bCs w:val="1"/>
                <w:color w:val="ffffff"/>
                <w:sz w:val="17"/>
                <w:szCs w:val="17"/>
                <w:rtl w:val="0"/>
              </w:rPr>
              <w:t xml:space="preserve">Section 4: Family Engagement Around Literacy </w:t>
            </w:r>
            <w:r w:rsidDel="00000000" w:rsidR="00000000" w:rsidRPr="00000000">
              <w:rPr>
                <w:rtl w:val="0"/>
              </w:rPr>
            </w:r>
          </w:p>
        </w:tc>
      </w:tr>
      <w:tr>
        <w:trPr>
          <w:cantSplit w:val="1"/>
          <w:trHeight w:val="508" w:hRule="atLeast"/>
          <w:tblHeader w:val="0"/>
        </w:trPr>
        <w:tc>
          <w:tcPr>
            <w:gridSpan w:val="4"/>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C1">
            <w:pPr>
              <w:numPr>
                <w:ilvl w:val="0"/>
                <w:numId w:val="7"/>
              </w:numPr>
              <w:spacing w:after="0" w:line="240" w:lineRule="auto"/>
              <w:ind w:left="720" w:hanging="360"/>
              <w:rPr/>
            </w:pPr>
            <w:r w:rsidDel="00000000" w:rsidR="00000000" w:rsidRPr="00000000">
              <w:rPr>
                <w:rFonts w:ascii="Arial" w:cs="Arial" w:eastAsia="Arial" w:hAnsi="Arial"/>
                <w:sz w:val="17"/>
                <w:szCs w:val="17"/>
                <w:rtl w:val="0"/>
              </w:rPr>
              <w:t xml:space="preserve">To improve family engagement around literacy, what is the plan to:</w:t>
            </w:r>
            <w:r w:rsidDel="00000000" w:rsidR="00000000" w:rsidRPr="00000000">
              <w:rPr>
                <w:rtl w:val="0"/>
              </w:rPr>
            </w:r>
          </w:p>
          <w:p w:rsidR="00000000" w:rsidDel="00000000" w:rsidP="00000000" w:rsidRDefault="00000000" w:rsidRPr="00000000" w14:paraId="000000C2">
            <w:pPr>
              <w:numPr>
                <w:ilvl w:val="1"/>
                <w:numId w:val="7"/>
              </w:numPr>
              <w:spacing w:after="0" w:line="240" w:lineRule="auto"/>
              <w:ind w:left="1440" w:hanging="360"/>
              <w:rPr/>
            </w:pPr>
            <w:r w:rsidDel="00000000" w:rsidR="00000000" w:rsidRPr="00000000">
              <w:rPr>
                <w:rFonts w:ascii="Arial" w:cs="Arial" w:eastAsia="Arial" w:hAnsi="Arial"/>
                <w:sz w:val="17"/>
                <w:szCs w:val="17"/>
                <w:rtl w:val="0"/>
              </w:rPr>
              <w:t xml:space="preserve">include families in focus groups and other discussions with teachers, students, and leaders around:</w:t>
            </w:r>
            <w:r w:rsidDel="00000000" w:rsidR="00000000" w:rsidRPr="00000000">
              <w:rPr>
                <w:rtl w:val="0"/>
              </w:rPr>
            </w:r>
          </w:p>
          <w:p w:rsidR="00000000" w:rsidDel="00000000" w:rsidP="00000000" w:rsidRDefault="00000000" w:rsidRPr="00000000" w14:paraId="000000C3">
            <w:pPr>
              <w:numPr>
                <w:ilvl w:val="2"/>
                <w:numId w:val="7"/>
              </w:numPr>
              <w:spacing w:after="0" w:line="240" w:lineRule="auto"/>
              <w:ind w:left="2160" w:hanging="360"/>
              <w:rPr/>
            </w:pPr>
            <w:r w:rsidDel="00000000" w:rsidR="00000000" w:rsidRPr="00000000">
              <w:rPr>
                <w:rFonts w:ascii="Arial" w:cs="Arial" w:eastAsia="Arial" w:hAnsi="Arial"/>
                <w:sz w:val="17"/>
                <w:szCs w:val="17"/>
                <w:rtl w:val="0"/>
              </w:rPr>
              <w:t xml:space="preserve">school literacy priorities and programs aligned to the </w:t>
            </w:r>
            <w:hyperlink r:id="rId18">
              <w:r w:rsidDel="00000000" w:rsidR="00000000" w:rsidRPr="00000000">
                <w:rPr>
                  <w:color w:val="017f92"/>
                  <w:u w:val="single"/>
                  <w:rtl w:val="0"/>
                </w:rPr>
                <w:t xml:space="preserve">school’s mission</w:t>
              </w:r>
            </w:hyperlink>
            <w:r w:rsidDel="00000000" w:rsidR="00000000" w:rsidRPr="00000000">
              <w:rPr>
                <w:rFonts w:ascii="Arial" w:cs="Arial" w:eastAsia="Arial" w:hAnsi="Arial"/>
                <w:sz w:val="17"/>
                <w:szCs w:val="17"/>
                <w:rtl w:val="0"/>
              </w:rPr>
              <w:t xml:space="preserve">?</w:t>
            </w:r>
            <w:r w:rsidDel="00000000" w:rsidR="00000000" w:rsidRPr="00000000">
              <w:rPr>
                <w:rtl w:val="0"/>
              </w:rPr>
            </w:r>
          </w:p>
          <w:p w:rsidR="00000000" w:rsidDel="00000000" w:rsidP="00000000" w:rsidRDefault="00000000" w:rsidRPr="00000000" w14:paraId="000000C4">
            <w:pPr>
              <w:numPr>
                <w:ilvl w:val="2"/>
                <w:numId w:val="7"/>
              </w:numPr>
              <w:spacing w:after="0" w:line="240" w:lineRule="auto"/>
              <w:ind w:left="2160" w:hanging="360"/>
              <w:rPr/>
            </w:pPr>
            <w:r w:rsidDel="00000000" w:rsidR="00000000" w:rsidRPr="00000000">
              <w:rPr>
                <w:rFonts w:ascii="Arial" w:cs="Arial" w:eastAsia="Arial" w:hAnsi="Arial"/>
                <w:sz w:val="17"/>
                <w:szCs w:val="17"/>
                <w:rtl w:val="0"/>
              </w:rPr>
              <w:t xml:space="preserve">family access to interpret literacy data (screener and LEAP) and resources available?</w:t>
            </w:r>
            <w:r w:rsidDel="00000000" w:rsidR="00000000" w:rsidRPr="00000000">
              <w:rPr>
                <w:rtl w:val="0"/>
              </w:rPr>
            </w:r>
          </w:p>
          <w:p w:rsidR="00000000" w:rsidDel="00000000" w:rsidP="00000000" w:rsidRDefault="00000000" w:rsidRPr="00000000" w14:paraId="000000C5">
            <w:pPr>
              <w:numPr>
                <w:ilvl w:val="1"/>
                <w:numId w:val="7"/>
              </w:numPr>
              <w:spacing w:after="0" w:line="240" w:lineRule="auto"/>
              <w:ind w:left="1440" w:hanging="360"/>
              <w:rPr/>
            </w:pPr>
            <w:r w:rsidDel="00000000" w:rsidR="00000000" w:rsidRPr="00000000">
              <w:rPr>
                <w:rFonts w:ascii="Arial" w:cs="Arial" w:eastAsia="Arial" w:hAnsi="Arial"/>
                <w:sz w:val="17"/>
                <w:szCs w:val="17"/>
                <w:rtl w:val="0"/>
              </w:rPr>
              <w:t xml:space="preserve">using communication and methods that accommodate all families?</w:t>
            </w:r>
            <w:r w:rsidDel="00000000" w:rsidR="00000000" w:rsidRPr="00000000">
              <w:rPr>
                <w:rtl w:val="0"/>
              </w:rPr>
            </w:r>
          </w:p>
          <w:p w:rsidR="00000000" w:rsidDel="00000000" w:rsidP="00000000" w:rsidRDefault="00000000" w:rsidRPr="00000000" w14:paraId="000000C6">
            <w:pPr>
              <w:numPr>
                <w:ilvl w:val="1"/>
                <w:numId w:val="7"/>
              </w:numPr>
              <w:spacing w:after="0" w:line="240" w:lineRule="auto"/>
              <w:ind w:left="1440" w:hanging="360"/>
              <w:rPr/>
            </w:pPr>
            <w:r w:rsidDel="00000000" w:rsidR="00000000" w:rsidRPr="00000000">
              <w:rPr>
                <w:rFonts w:ascii="Arial" w:cs="Arial" w:eastAsia="Arial" w:hAnsi="Arial"/>
                <w:sz w:val="17"/>
                <w:szCs w:val="17"/>
                <w:rtl w:val="0"/>
              </w:rPr>
              <w:t xml:space="preserve">providing ongoing support and communication to families regarding the progress of their child’s IASP?</w:t>
            </w:r>
            <w:r w:rsidDel="00000000" w:rsidR="00000000" w:rsidRPr="00000000">
              <w:rPr>
                <w:rtl w:val="0"/>
              </w:rPr>
            </w:r>
          </w:p>
          <w:p w:rsidR="00000000" w:rsidDel="00000000" w:rsidP="00000000" w:rsidRDefault="00000000" w:rsidRPr="00000000" w14:paraId="000000C7">
            <w:pPr>
              <w:numPr>
                <w:ilvl w:val="1"/>
                <w:numId w:val="7"/>
              </w:numPr>
              <w:spacing w:after="0" w:line="240" w:lineRule="auto"/>
              <w:ind w:left="1440" w:hanging="360"/>
              <w:rPr/>
            </w:pPr>
            <w:r w:rsidDel="00000000" w:rsidR="00000000" w:rsidRPr="00000000">
              <w:rPr>
                <w:rFonts w:ascii="Arial" w:cs="Arial" w:eastAsia="Arial" w:hAnsi="Arial"/>
                <w:sz w:val="17"/>
                <w:szCs w:val="17"/>
                <w:rtl w:val="0"/>
              </w:rPr>
              <w:t xml:space="preserve">providing family-friendly professional learning regarding literacy knowledge and grade-level student expectations? </w:t>
            </w:r>
            <w:r w:rsidDel="00000000" w:rsidR="00000000" w:rsidRPr="00000000">
              <w:rPr>
                <w:rtl w:val="0"/>
              </w:rPr>
            </w:r>
          </w:p>
          <w:p w:rsidR="00000000" w:rsidDel="00000000" w:rsidP="00000000" w:rsidRDefault="00000000" w:rsidRPr="00000000" w14:paraId="000000C8">
            <w:pPr>
              <w:numPr>
                <w:ilvl w:val="0"/>
                <w:numId w:val="7"/>
              </w:numPr>
              <w:spacing w:after="0" w:line="240" w:lineRule="auto"/>
              <w:ind w:left="720" w:hanging="360"/>
              <w:rPr/>
            </w:pPr>
            <w:r w:rsidDel="00000000" w:rsidR="00000000" w:rsidRPr="00000000">
              <w:rPr>
                <w:rFonts w:ascii="Arial" w:cs="Arial" w:eastAsia="Arial" w:hAnsi="Arial"/>
                <w:sz w:val="17"/>
                <w:szCs w:val="17"/>
                <w:rtl w:val="0"/>
              </w:rPr>
              <w:t xml:space="preserve">How can community partners: </w:t>
            </w:r>
            <w:r w:rsidDel="00000000" w:rsidR="00000000" w:rsidRPr="00000000">
              <w:rPr>
                <w:rtl w:val="0"/>
              </w:rPr>
            </w:r>
          </w:p>
          <w:p w:rsidR="00000000" w:rsidDel="00000000" w:rsidP="00000000" w:rsidRDefault="00000000" w:rsidRPr="00000000" w14:paraId="000000C9">
            <w:pPr>
              <w:numPr>
                <w:ilvl w:val="1"/>
                <w:numId w:val="7"/>
              </w:numPr>
              <w:spacing w:after="0" w:line="240" w:lineRule="auto"/>
              <w:ind w:left="1440" w:hanging="360"/>
              <w:rPr/>
            </w:pPr>
            <w:r w:rsidDel="00000000" w:rsidR="00000000" w:rsidRPr="00000000">
              <w:rPr>
                <w:rFonts w:ascii="Arial" w:cs="Arial" w:eastAsia="Arial" w:hAnsi="Arial"/>
                <w:sz w:val="17"/>
                <w:szCs w:val="17"/>
                <w:rtl w:val="0"/>
              </w:rPr>
              <w:t xml:space="preserve">engage families and strengthen the connections between school and community?</w:t>
            </w:r>
            <w:r w:rsidDel="00000000" w:rsidR="00000000" w:rsidRPr="00000000">
              <w:rPr>
                <w:rtl w:val="0"/>
              </w:rPr>
            </w:r>
          </w:p>
          <w:p w:rsidR="00000000" w:rsidDel="00000000" w:rsidP="00000000" w:rsidRDefault="00000000" w:rsidRPr="00000000" w14:paraId="000000CA">
            <w:pPr>
              <w:numPr>
                <w:ilvl w:val="1"/>
                <w:numId w:val="7"/>
              </w:numPr>
              <w:spacing w:after="0" w:line="240" w:lineRule="auto"/>
              <w:ind w:left="1440" w:hanging="360"/>
              <w:rPr/>
            </w:pPr>
            <w:r w:rsidDel="00000000" w:rsidR="00000000" w:rsidRPr="00000000">
              <w:rPr>
                <w:rFonts w:ascii="Arial" w:cs="Arial" w:eastAsia="Arial" w:hAnsi="Arial"/>
                <w:sz w:val="17"/>
                <w:szCs w:val="17"/>
                <w:rtl w:val="0"/>
              </w:rPr>
              <w:t xml:space="preserve">invest in sustained literacy efforts in the school and community that extend beyond the school day?</w:t>
            </w:r>
            <w:r w:rsidDel="00000000" w:rsidR="00000000" w:rsidRPr="00000000">
              <w:rPr>
                <w:rtl w:val="0"/>
              </w:rPr>
            </w:r>
          </w:p>
          <w:p w:rsidR="00000000" w:rsidDel="00000000" w:rsidP="00000000" w:rsidRDefault="00000000" w:rsidRPr="00000000" w14:paraId="000000CB">
            <w:pPr>
              <w:numPr>
                <w:ilvl w:val="1"/>
                <w:numId w:val="7"/>
              </w:numPr>
              <w:spacing w:after="0" w:line="240" w:lineRule="auto"/>
              <w:ind w:left="1440" w:hanging="360"/>
              <w:rPr/>
            </w:pPr>
            <w:r w:rsidDel="00000000" w:rsidR="00000000" w:rsidRPr="00000000">
              <w:rPr>
                <w:rFonts w:ascii="Arial" w:cs="Arial" w:eastAsia="Arial" w:hAnsi="Arial"/>
                <w:sz w:val="17"/>
                <w:szCs w:val="17"/>
                <w:rtl w:val="0"/>
              </w:rPr>
              <w:t xml:space="preserve">expand access to literacy resources?</w:t>
            </w:r>
            <w:r w:rsidDel="00000000" w:rsidR="00000000" w:rsidRPr="00000000">
              <w:rPr>
                <w:rtl w:val="0"/>
              </w:rPr>
            </w:r>
          </w:p>
          <w:p w:rsidR="00000000" w:rsidDel="00000000" w:rsidP="00000000" w:rsidRDefault="00000000" w:rsidRPr="00000000" w14:paraId="000000CC">
            <w:pPr>
              <w:numPr>
                <w:ilvl w:val="0"/>
                <w:numId w:val="7"/>
              </w:numPr>
              <w:spacing w:after="0" w:line="240" w:lineRule="auto"/>
              <w:ind w:left="720" w:hanging="360"/>
              <w:rPr/>
            </w:pPr>
            <w:r w:rsidDel="00000000" w:rsidR="00000000" w:rsidRPr="00000000">
              <w:rPr>
                <w:rFonts w:ascii="Arial" w:cs="Arial" w:eastAsia="Arial" w:hAnsi="Arial"/>
                <w:sz w:val="17"/>
                <w:szCs w:val="17"/>
                <w:rtl w:val="0"/>
              </w:rPr>
              <w:t xml:space="preserve">What </w:t>
            </w:r>
            <w:hyperlink r:id="rId19">
              <w:r w:rsidDel="00000000" w:rsidR="00000000" w:rsidRPr="00000000">
                <w:rPr>
                  <w:color w:val="1155cc"/>
                  <w:u w:val="single"/>
                  <w:rtl w:val="0"/>
                </w:rPr>
                <w:t xml:space="preserve">resources</w:t>
              </w:r>
            </w:hyperlink>
            <w:r w:rsidDel="00000000" w:rsidR="00000000" w:rsidRPr="00000000">
              <w:rPr>
                <w:rFonts w:ascii="Arial" w:cs="Arial" w:eastAsia="Arial" w:hAnsi="Arial"/>
                <w:sz w:val="17"/>
                <w:szCs w:val="17"/>
                <w:rtl w:val="0"/>
              </w:rPr>
              <w:t xml:space="preserve"> and </w:t>
            </w:r>
            <w:hyperlink r:id="rId20">
              <w:r w:rsidDel="00000000" w:rsidR="00000000" w:rsidRPr="00000000">
                <w:rPr>
                  <w:color w:val="1155cc"/>
                  <w:u w:val="single"/>
                  <w:rtl w:val="0"/>
                </w:rPr>
                <w:t xml:space="preserve">tools</w:t>
              </w:r>
            </w:hyperlink>
            <w:r w:rsidDel="00000000" w:rsidR="00000000" w:rsidRPr="00000000">
              <w:rPr>
                <w:rFonts w:ascii="Arial" w:cs="Arial" w:eastAsia="Arial" w:hAnsi="Arial"/>
                <w:sz w:val="17"/>
                <w:szCs w:val="17"/>
                <w:rtl w:val="0"/>
              </w:rPr>
              <w:t xml:space="preserve"> are shared with families and community partners to enhance literacy? </w:t>
            </w:r>
            <w:r w:rsidDel="00000000" w:rsidR="00000000" w:rsidRPr="00000000">
              <w:rPr>
                <w:rtl w:val="0"/>
              </w:rPr>
            </w:r>
          </w:p>
        </w:tc>
      </w:tr>
      <w:tr>
        <w:trPr>
          <w:cantSplit w:val="1"/>
          <w:trHeight w:val="508" w:hRule="atLeast"/>
          <w:tblHeader w:val="0"/>
        </w:trPr>
        <w:tc>
          <w:tcPr>
            <w:gridSpan w:val="4"/>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D4">
            <w:pPr>
              <w:spacing w:after="0" w:line="240" w:lineRule="auto"/>
              <w:ind w:left="140" w:firstLine="0"/>
              <w:jc w:val="center"/>
              <w:rPr>
                <w:b w:val="1"/>
                <w:bCs w:val="1"/>
              </w:rPr>
            </w:pPr>
            <w:r w:rsidDel="00000000" w:rsidR="00000000" w:rsidRPr="00000000">
              <w:rPr>
                <w:rFonts w:ascii="Arial" w:cs="Arial" w:eastAsia="Arial" w:hAnsi="Arial"/>
                <w:b w:val="1"/>
                <w:bCs w:val="1"/>
                <w:sz w:val="17"/>
                <w:szCs w:val="17"/>
                <w:rtl w:val="0"/>
              </w:rPr>
              <w:t xml:space="preserve">Month/Date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D5">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Activity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D6">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Accessibility Opportunities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D7">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Community </w:t>
            </w:r>
            <w:r w:rsidDel="00000000" w:rsidR="00000000" w:rsidRPr="00000000">
              <w:rPr>
                <w:rtl w:val="0"/>
              </w:rPr>
            </w:r>
          </w:p>
          <w:p w:rsidR="00000000" w:rsidDel="00000000" w:rsidP="00000000" w:rsidRDefault="00000000" w:rsidRPr="00000000" w14:paraId="000000D8">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Partners </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D9">
            <w:pPr>
              <w:spacing w:after="40" w:lineRule="auto"/>
              <w:rPr/>
            </w:pPr>
            <w:r w:rsidDel="00000000" w:rsidR="00000000" w:rsidRPr="00000000">
              <w:rPr>
                <w:rFonts w:ascii="Arial" w:cs="Arial" w:eastAsia="Arial" w:hAnsi="Arial"/>
                <w:sz w:val="16"/>
                <w:szCs w:val="16"/>
                <w:rtl w:val="0"/>
              </w:rPr>
              <w:t xml:space="preserve">Quarterly / Ongoing</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DA">
            <w:pPr>
              <w:spacing w:after="40" w:lineRule="auto"/>
              <w:rPr/>
            </w:pPr>
            <w:r w:rsidDel="00000000" w:rsidR="00000000" w:rsidRPr="00000000">
              <w:rPr>
                <w:rFonts w:ascii="Arial" w:cs="Arial" w:eastAsia="Arial" w:hAnsi="Arial"/>
                <w:sz w:val="16"/>
                <w:szCs w:val="16"/>
                <w:rtl w:val="0"/>
              </w:rPr>
              <w:t xml:space="preserve">PAC meetings, family academic sessions, and communication about literacy goals, assessment data, curriculum, and intervention.</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DB">
            <w:pPr>
              <w:spacing w:after="40" w:lineRule="auto"/>
              <w:rPr/>
            </w:pPr>
            <w:r w:rsidDel="00000000" w:rsidR="00000000" w:rsidRPr="00000000">
              <w:rPr>
                <w:rFonts w:ascii="Arial" w:cs="Arial" w:eastAsia="Arial" w:hAnsi="Arial"/>
                <w:sz w:val="16"/>
                <w:szCs w:val="16"/>
                <w:rtl w:val="0"/>
              </w:rPr>
              <w:t xml:space="preserve">School spaces; translated communication/support for EL families as needed; newsletters, social media, digital marquee, parent conferences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DC">
            <w:pPr>
              <w:spacing w:after="40" w:lineRule="auto"/>
              <w:rPr/>
            </w:pPr>
            <w:r w:rsidDel="00000000" w:rsidR="00000000" w:rsidRPr="00000000">
              <w:rPr>
                <w:rFonts w:ascii="Arial" w:cs="Arial" w:eastAsia="Arial" w:hAnsi="Arial"/>
                <w:sz w:val="16"/>
                <w:szCs w:val="16"/>
                <w:rtl w:val="0"/>
              </w:rPr>
              <w:t xml:space="preserve">Parents/Community; PAC; district staff</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DD">
            <w:pPr>
              <w:spacing w:after="40" w:lineRule="auto"/>
              <w:rPr/>
            </w:pPr>
            <w:r w:rsidDel="00000000" w:rsidR="00000000" w:rsidRPr="00000000">
              <w:rPr>
                <w:rFonts w:ascii="Arial" w:cs="Arial" w:eastAsia="Arial" w:hAnsi="Arial"/>
                <w:sz w:val="16"/>
                <w:szCs w:val="16"/>
                <w:rtl w:val="0"/>
              </w:rPr>
              <w:t xml:space="preserve">September-April</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DE">
            <w:pPr>
              <w:spacing w:after="40" w:lineRule="auto"/>
              <w:rPr/>
            </w:pPr>
            <w:r w:rsidDel="00000000" w:rsidR="00000000" w:rsidRPr="00000000">
              <w:rPr>
                <w:rFonts w:ascii="Arial" w:cs="Arial" w:eastAsia="Arial" w:hAnsi="Arial"/>
                <w:sz w:val="16"/>
                <w:szCs w:val="16"/>
                <w:rtl w:val="0"/>
              </w:rPr>
              <w:t xml:space="preserve">District Family Engagement Night; Literacy Nights; Young Authors; LEAP/assessment preparation and family literacy activities.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DF">
            <w:pPr>
              <w:spacing w:after="40" w:lineRule="auto"/>
              <w:rPr/>
            </w:pPr>
            <w:r w:rsidDel="00000000" w:rsidR="00000000" w:rsidRPr="00000000">
              <w:rPr>
                <w:rFonts w:ascii="Arial" w:cs="Arial" w:eastAsia="Arial" w:hAnsi="Arial"/>
                <w:sz w:val="16"/>
                <w:szCs w:val="16"/>
                <w:rtl w:val="0"/>
              </w:rPr>
              <w:t xml:space="preserve">DHS classrooms and community venues; Parent Resource Center/Homework Hotline; family-friendly explanations of curriculum and data</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E0">
            <w:pPr>
              <w:spacing w:after="40" w:lineRule="auto"/>
              <w:rPr/>
            </w:pPr>
            <w:r w:rsidDel="00000000" w:rsidR="00000000" w:rsidRPr="00000000">
              <w:rPr>
                <w:rFonts w:ascii="Arial" w:cs="Arial" w:eastAsia="Arial" w:hAnsi="Arial"/>
                <w:sz w:val="16"/>
                <w:szCs w:val="16"/>
                <w:rtl w:val="0"/>
              </w:rPr>
              <w:t xml:space="preserve">Local library; PAC; teachers; students; community partners</w:t>
            </w:r>
            <w:r w:rsidDel="00000000" w:rsidR="00000000" w:rsidRPr="00000000">
              <w:rPr>
                <w:rtl w:val="0"/>
              </w:rPr>
            </w:r>
          </w:p>
        </w:tc>
      </w:tr>
    </w:tbl>
    <w:p w:rsidR="00000000" w:rsidDel="00000000" w:rsidP="00000000" w:rsidRDefault="00000000" w:rsidRPr="00000000" w14:paraId="000000E1">
      <w:pPr>
        <w:spacing w:line="240" w:lineRule="auto"/>
        <w:rPr/>
      </w:pPr>
      <w:r w:rsidDel="00000000" w:rsidR="00000000" w:rsidRPr="00000000">
        <w:rPr>
          <w:rtl w:val="0"/>
        </w:rPr>
      </w:r>
    </w:p>
    <w:tbl>
      <w:tblPr>
        <w:tblStyle w:val="Table8"/>
        <w:tblW w:w="10800.0" w:type="dxa"/>
        <w:jc w:val="left"/>
        <w:tblLayout w:type="fixed"/>
        <w:tblLook w:val="0600"/>
      </w:tblPr>
      <w:tblGrid>
        <w:gridCol w:w="3030"/>
        <w:gridCol w:w="4440"/>
        <w:gridCol w:w="3330"/>
        <w:tblGridChange w:id="0">
          <w:tblGrid>
            <w:gridCol w:w="3030"/>
            <w:gridCol w:w="4440"/>
            <w:gridCol w:w="3330"/>
          </w:tblGrid>
        </w:tblGridChange>
      </w:tblGrid>
      <w:tr>
        <w:trPr>
          <w:cantSplit w:val="1"/>
          <w:trHeight w:val="508" w:hRule="atLeast"/>
          <w:tblHeader w:val="1"/>
        </w:trPr>
        <w:tc>
          <w:tcPr>
            <w:gridSpan w:val="3"/>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E2">
            <w:pPr>
              <w:spacing w:after="0" w:line="240" w:lineRule="auto"/>
              <w:rPr>
                <w:b w:val="1"/>
                <w:bCs w:val="1"/>
                <w:color w:val="ffffff"/>
              </w:rPr>
            </w:pPr>
            <w:r w:rsidDel="00000000" w:rsidR="00000000" w:rsidRPr="00000000">
              <w:rPr>
                <w:rFonts w:ascii="Arial" w:cs="Arial" w:eastAsia="Arial" w:hAnsi="Arial"/>
                <w:b w:val="1"/>
                <w:bCs w:val="1"/>
                <w:color w:val="ffffff"/>
                <w:sz w:val="17"/>
                <w:szCs w:val="17"/>
                <w:rtl w:val="0"/>
              </w:rPr>
              <w:t xml:space="preserve">Section 5: Alignment to Other Initiatives </w:t>
            </w:r>
            <w:r w:rsidDel="00000000" w:rsidR="00000000" w:rsidRPr="00000000">
              <w:rPr>
                <w:rtl w:val="0"/>
              </w:rPr>
            </w:r>
          </w:p>
        </w:tc>
      </w:tr>
      <w:tr>
        <w:trPr>
          <w:cantSplit w:val="1"/>
          <w:trHeight w:val="508" w:hRule="atLeast"/>
          <w:tblHeader w:val="0"/>
        </w:trPr>
        <w:tc>
          <w:tcPr>
            <w:gridSpan w:val="3"/>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E5">
            <w:pPr>
              <w:spacing w:after="0" w:line="240" w:lineRule="auto"/>
              <w:rPr/>
            </w:pPr>
            <w:r w:rsidDel="00000000" w:rsidR="00000000" w:rsidRPr="00000000">
              <w:rPr>
                <w:rFonts w:ascii="Arial" w:cs="Arial" w:eastAsia="Arial" w:hAnsi="Arial"/>
                <w:sz w:val="17"/>
                <w:szCs w:val="17"/>
                <w:rtl w:val="0"/>
              </w:rPr>
              <w:t xml:space="preserve">To successfully implement, communicate, and monitor this literacy plan, what is the plan to: </w:t>
            </w:r>
            <w:r w:rsidDel="00000000" w:rsidR="00000000" w:rsidRPr="00000000">
              <w:rPr>
                <w:rtl w:val="0"/>
              </w:rPr>
            </w:r>
          </w:p>
          <w:p w:rsidR="00000000" w:rsidDel="00000000" w:rsidP="00000000" w:rsidRDefault="00000000" w:rsidRPr="00000000" w14:paraId="000000E6">
            <w:pPr>
              <w:numPr>
                <w:ilvl w:val="0"/>
                <w:numId w:val="5"/>
              </w:numPr>
              <w:spacing w:after="0" w:line="240" w:lineRule="auto"/>
              <w:ind w:left="720" w:hanging="360"/>
              <w:rPr/>
            </w:pPr>
            <w:r w:rsidDel="00000000" w:rsidR="00000000" w:rsidRPr="00000000">
              <w:rPr>
                <w:rFonts w:ascii="Arial" w:cs="Arial" w:eastAsia="Arial" w:hAnsi="Arial"/>
                <w:sz w:val="17"/>
                <w:szCs w:val="17"/>
                <w:rtl w:val="0"/>
              </w:rPr>
              <w:t xml:space="preserve">Identify which district or school initiatives most directly support literacy goals, including: </w:t>
            </w:r>
            <w:r w:rsidDel="00000000" w:rsidR="00000000" w:rsidRPr="00000000">
              <w:rPr>
                <w:rtl w:val="0"/>
              </w:rPr>
            </w:r>
          </w:p>
          <w:p w:rsidR="00000000" w:rsidDel="00000000" w:rsidP="00000000" w:rsidRDefault="00000000" w:rsidRPr="00000000" w14:paraId="000000E7">
            <w:pPr>
              <w:numPr>
                <w:ilvl w:val="1"/>
                <w:numId w:val="5"/>
              </w:numPr>
              <w:spacing w:after="0" w:line="240" w:lineRule="auto"/>
              <w:ind w:left="1440" w:hanging="360"/>
              <w:rPr/>
            </w:pPr>
            <w:r w:rsidDel="00000000" w:rsidR="00000000" w:rsidRPr="00000000">
              <w:rPr>
                <w:rFonts w:ascii="Arial" w:cs="Arial" w:eastAsia="Arial" w:hAnsi="Arial"/>
                <w:sz w:val="17"/>
                <w:szCs w:val="17"/>
                <w:rtl w:val="0"/>
              </w:rPr>
              <w:t xml:space="preserve">School improvement plan  </w:t>
            </w:r>
            <w:r w:rsidDel="00000000" w:rsidR="00000000" w:rsidRPr="00000000">
              <w:rPr>
                <w:rtl w:val="0"/>
              </w:rPr>
            </w:r>
          </w:p>
          <w:p w:rsidR="00000000" w:rsidDel="00000000" w:rsidP="00000000" w:rsidRDefault="00000000" w:rsidRPr="00000000" w14:paraId="000000E8">
            <w:pPr>
              <w:numPr>
                <w:ilvl w:val="1"/>
                <w:numId w:val="5"/>
              </w:numPr>
              <w:spacing w:after="0" w:line="240" w:lineRule="auto"/>
              <w:ind w:left="1440" w:hanging="360"/>
              <w:rPr/>
            </w:pPr>
            <w:r w:rsidDel="00000000" w:rsidR="00000000" w:rsidRPr="00000000">
              <w:rPr>
                <w:rFonts w:ascii="Arial" w:cs="Arial" w:eastAsia="Arial" w:hAnsi="Arial"/>
                <w:sz w:val="17"/>
                <w:szCs w:val="17"/>
                <w:rtl w:val="0"/>
              </w:rPr>
              <w:t xml:space="preserve">Early childhood programs</w:t>
            </w:r>
            <w:r w:rsidDel="00000000" w:rsidR="00000000" w:rsidRPr="00000000">
              <w:rPr>
                <w:rtl w:val="0"/>
              </w:rPr>
            </w:r>
          </w:p>
          <w:p w:rsidR="00000000" w:rsidDel="00000000" w:rsidP="00000000" w:rsidRDefault="00000000" w:rsidRPr="00000000" w14:paraId="000000E9">
            <w:pPr>
              <w:numPr>
                <w:ilvl w:val="1"/>
                <w:numId w:val="5"/>
              </w:numPr>
              <w:spacing w:after="0" w:line="240" w:lineRule="auto"/>
              <w:ind w:left="1440" w:hanging="360"/>
              <w:rPr/>
            </w:pPr>
            <w:r w:rsidDel="00000000" w:rsidR="00000000" w:rsidRPr="00000000">
              <w:rPr>
                <w:rFonts w:ascii="Arial" w:cs="Arial" w:eastAsia="Arial" w:hAnsi="Arial"/>
                <w:sz w:val="17"/>
                <w:szCs w:val="17"/>
                <w:rtl w:val="0"/>
              </w:rPr>
              <w:t xml:space="preserve">Cross-curricular initiatives </w:t>
            </w:r>
            <w:r w:rsidDel="00000000" w:rsidR="00000000" w:rsidRPr="00000000">
              <w:rPr>
                <w:rtl w:val="0"/>
              </w:rPr>
            </w:r>
          </w:p>
          <w:p w:rsidR="00000000" w:rsidDel="00000000" w:rsidP="00000000" w:rsidRDefault="00000000" w:rsidRPr="00000000" w14:paraId="000000EA">
            <w:pPr>
              <w:numPr>
                <w:ilvl w:val="1"/>
                <w:numId w:val="5"/>
              </w:numPr>
              <w:spacing w:after="0" w:line="240" w:lineRule="auto"/>
              <w:ind w:left="1440" w:hanging="360"/>
              <w:rPr/>
            </w:pPr>
            <w:r w:rsidDel="00000000" w:rsidR="00000000" w:rsidRPr="00000000">
              <w:rPr>
                <w:rFonts w:ascii="Arial" w:cs="Arial" w:eastAsia="Arial" w:hAnsi="Arial"/>
                <w:sz w:val="17"/>
                <w:szCs w:val="17"/>
                <w:rtl w:val="0"/>
              </w:rPr>
              <w:t xml:space="preserve">Community programs</w:t>
            </w:r>
            <w:r w:rsidDel="00000000" w:rsidR="00000000" w:rsidRPr="00000000">
              <w:rPr>
                <w:rtl w:val="0"/>
              </w:rPr>
            </w:r>
          </w:p>
          <w:p w:rsidR="00000000" w:rsidDel="00000000" w:rsidP="00000000" w:rsidRDefault="00000000" w:rsidRPr="00000000" w14:paraId="000000EB">
            <w:pPr>
              <w:numPr>
                <w:ilvl w:val="1"/>
                <w:numId w:val="5"/>
              </w:numPr>
              <w:spacing w:after="0" w:line="240" w:lineRule="auto"/>
              <w:ind w:left="1440" w:hanging="360"/>
              <w:rPr/>
            </w:pPr>
            <w:r w:rsidDel="00000000" w:rsidR="00000000" w:rsidRPr="00000000">
              <w:rPr>
                <w:rFonts w:ascii="Arial" w:cs="Arial" w:eastAsia="Arial" w:hAnsi="Arial"/>
                <w:sz w:val="17"/>
                <w:szCs w:val="17"/>
                <w:rtl w:val="0"/>
              </w:rPr>
              <w:t xml:space="preserve">System-wide priorities across schools </w:t>
            </w:r>
            <w:r w:rsidDel="00000000" w:rsidR="00000000" w:rsidRPr="00000000">
              <w:rPr>
                <w:rtl w:val="0"/>
              </w:rPr>
            </w:r>
          </w:p>
          <w:p w:rsidR="00000000" w:rsidDel="00000000" w:rsidP="00000000" w:rsidRDefault="00000000" w:rsidRPr="00000000" w14:paraId="000000EC">
            <w:pPr>
              <w:numPr>
                <w:ilvl w:val="0"/>
                <w:numId w:val="5"/>
              </w:numPr>
              <w:spacing w:after="0" w:line="240" w:lineRule="auto"/>
              <w:ind w:left="720" w:hanging="360"/>
              <w:rPr/>
            </w:pPr>
            <w:r w:rsidDel="00000000" w:rsidR="00000000" w:rsidRPr="00000000">
              <w:rPr>
                <w:rFonts w:ascii="Arial" w:cs="Arial" w:eastAsia="Arial" w:hAnsi="Arial"/>
                <w:sz w:val="17"/>
                <w:szCs w:val="17"/>
                <w:rtl w:val="0"/>
              </w:rPr>
              <w:t xml:space="preserve">Determine which initiatives should be prioritized, integrated, or streamlined to ensure sustainable implementation of literacy goals.</w:t>
            </w:r>
            <w:r w:rsidDel="00000000" w:rsidR="00000000" w:rsidRPr="00000000">
              <w:rPr>
                <w:rtl w:val="0"/>
              </w:rPr>
            </w:r>
          </w:p>
          <w:p w:rsidR="00000000" w:rsidDel="00000000" w:rsidP="00000000" w:rsidRDefault="00000000" w:rsidRPr="00000000" w14:paraId="000000ED">
            <w:pPr>
              <w:numPr>
                <w:ilvl w:val="0"/>
                <w:numId w:val="5"/>
              </w:numPr>
              <w:spacing w:after="0" w:line="240" w:lineRule="auto"/>
              <w:ind w:left="720" w:hanging="360"/>
              <w:rPr/>
            </w:pPr>
            <w:r w:rsidDel="00000000" w:rsidR="00000000" w:rsidRPr="00000000">
              <w:rPr>
                <w:rFonts w:ascii="Arial" w:cs="Arial" w:eastAsia="Arial" w:hAnsi="Arial"/>
                <w:sz w:val="17"/>
                <w:szCs w:val="17"/>
                <w:rtl w:val="0"/>
              </w:rPr>
              <w:t xml:space="preserve">Align initiatives to ILT priorities, walkthrough look-fors, and teacher collaboration cycle goals?</w:t>
            </w:r>
            <w:r w:rsidDel="00000000" w:rsidR="00000000" w:rsidRPr="00000000">
              <w:rPr>
                <w:rtl w:val="0"/>
              </w:rPr>
            </w:r>
          </w:p>
        </w:tc>
      </w:tr>
      <w:tr>
        <w:trPr>
          <w:cantSplit w:val="1"/>
          <w:trHeight w:val="508" w:hRule="atLeast"/>
          <w:tblHeader w:val="0"/>
        </w:trPr>
        <w:tc>
          <w:tcPr>
            <w:gridSpan w:val="3"/>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508" w:hRule="atLeast"/>
          <w:tblHeader w:val="0"/>
        </w:trPr>
        <w:tc>
          <w:tcPr>
            <w:gridSpan w:val="3"/>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F3">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Initiative Alignment </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F6">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Other Programs/Initiatives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F7">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Connection to Literacy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F8">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Monitoring Plan/</w:t>
            </w:r>
            <w:r w:rsidDel="00000000" w:rsidR="00000000" w:rsidRPr="00000000">
              <w:rPr>
                <w:rtl w:val="0"/>
              </w:rPr>
            </w:r>
          </w:p>
          <w:p w:rsidR="00000000" w:rsidDel="00000000" w:rsidP="00000000" w:rsidRDefault="00000000" w:rsidRPr="00000000" w14:paraId="000000F9">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Evidence of Success</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FA">
            <w:pPr>
              <w:spacing w:after="40" w:lineRule="auto"/>
              <w:rPr/>
            </w:pPr>
            <w:r w:rsidDel="00000000" w:rsidR="00000000" w:rsidRPr="00000000">
              <w:rPr>
                <w:rFonts w:ascii="Arial" w:cs="Arial" w:eastAsia="Arial" w:hAnsi="Arial"/>
                <w:sz w:val="16"/>
                <w:szCs w:val="16"/>
                <w:rtl w:val="0"/>
              </w:rPr>
              <w:t xml:space="preserve">District Framework for Effective Instruction / Strategic Action Plan / ILT-TC</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FB">
            <w:pPr>
              <w:spacing w:after="40" w:lineRule="auto"/>
              <w:rPr/>
            </w:pPr>
            <w:r w:rsidDel="00000000" w:rsidR="00000000" w:rsidRPr="00000000">
              <w:rPr>
                <w:rFonts w:ascii="Arial" w:cs="Arial" w:eastAsia="Arial" w:hAnsi="Arial"/>
                <w:sz w:val="16"/>
                <w:szCs w:val="16"/>
                <w:rtl w:val="0"/>
              </w:rPr>
              <w:t xml:space="preserve">Literacy is embedded through skillful curriculum use, high expectations, demonstration of learning, student engagement, unit/lesson preparation, and student work analysis.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FC">
            <w:pPr>
              <w:spacing w:after="40" w:lineRule="auto"/>
              <w:rPr/>
            </w:pPr>
            <w:r w:rsidDel="00000000" w:rsidR="00000000" w:rsidRPr="00000000">
              <w:rPr>
                <w:rFonts w:ascii="Arial" w:cs="Arial" w:eastAsia="Arial" w:hAnsi="Arial"/>
                <w:sz w:val="16"/>
                <w:szCs w:val="16"/>
                <w:rtl w:val="0"/>
              </w:rPr>
              <w:t xml:space="preserve">Weekly walkthroughs; monthly school/district learning walks; ILT/TC agendas; coaching feedback; teacher growth trackers; student work/data.</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FD">
            <w:pPr>
              <w:spacing w:after="40" w:lineRule="auto"/>
              <w:rPr/>
            </w:pPr>
            <w:r w:rsidDel="00000000" w:rsidR="00000000" w:rsidRPr="00000000">
              <w:rPr>
                <w:rFonts w:ascii="Arial" w:cs="Arial" w:eastAsia="Arial" w:hAnsi="Arial"/>
                <w:sz w:val="16"/>
                <w:szCs w:val="16"/>
                <w:rtl w:val="0"/>
              </w:rPr>
              <w:t xml:space="preserve">HMH/Writable; RTI; Local Library/Young Authors; LEAP/ACT/WorkKeys supports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FE">
            <w:pPr>
              <w:spacing w:after="40" w:lineRule="auto"/>
              <w:rPr/>
            </w:pPr>
            <w:r w:rsidDel="00000000" w:rsidR="00000000" w:rsidRPr="00000000">
              <w:rPr>
                <w:rFonts w:ascii="Arial" w:cs="Arial" w:eastAsia="Arial" w:hAnsi="Arial"/>
                <w:sz w:val="16"/>
                <w:szCs w:val="16"/>
                <w:rtl w:val="0"/>
              </w:rPr>
              <w:t xml:space="preserve">HMH/Writable provide core literacy instruction and assessment; RTI addresses identified needs; library/Young Authors expand reading/writing opportunities; assessment supports reinforce literacy demands of secondary coursework.</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0FF">
            <w:pPr>
              <w:spacing w:after="40" w:lineRule="auto"/>
              <w:rPr/>
            </w:pPr>
            <w:r w:rsidDel="00000000" w:rsidR="00000000" w:rsidRPr="00000000">
              <w:rPr>
                <w:rFonts w:ascii="Arial" w:cs="Arial" w:eastAsia="Arial" w:hAnsi="Arial"/>
                <w:sz w:val="16"/>
                <w:szCs w:val="16"/>
                <w:rtl w:val="0"/>
              </w:rPr>
              <w:t xml:space="preserve">HMH reports; intervention/progress-monitoring data; LEAP/interim results; participation records; student writing; family/community engagement evidence.</w:t>
            </w:r>
            <w:r w:rsidDel="00000000" w:rsidR="00000000" w:rsidRPr="00000000">
              <w:rPr>
                <w:rtl w:val="0"/>
              </w:rPr>
            </w:r>
          </w:p>
        </w:tc>
      </w:tr>
    </w:tbl>
    <w:p w:rsidR="00000000" w:rsidDel="00000000" w:rsidP="00000000" w:rsidRDefault="00000000" w:rsidRPr="00000000" w14:paraId="00000100">
      <w:pPr>
        <w:spacing w:line="240" w:lineRule="auto"/>
        <w:rPr/>
      </w:pPr>
      <w:r w:rsidDel="00000000" w:rsidR="00000000" w:rsidRPr="00000000">
        <w:rPr>
          <w:rtl w:val="0"/>
        </w:rPr>
      </w:r>
    </w:p>
    <w:tbl>
      <w:tblPr>
        <w:tblStyle w:val="Table9"/>
        <w:tblW w:w="10800.0" w:type="dxa"/>
        <w:jc w:val="left"/>
        <w:tblLayout w:type="fixed"/>
        <w:tblLook w:val="0600"/>
      </w:tblPr>
      <w:tblGrid>
        <w:gridCol w:w="2865"/>
        <w:gridCol w:w="4560"/>
        <w:gridCol w:w="3375"/>
        <w:tblGridChange w:id="0">
          <w:tblGrid>
            <w:gridCol w:w="2865"/>
            <w:gridCol w:w="4560"/>
            <w:gridCol w:w="3375"/>
          </w:tblGrid>
        </w:tblGridChange>
      </w:tblGrid>
      <w:tr>
        <w:trPr>
          <w:cantSplit w:val="1"/>
          <w:trHeight w:val="508" w:hRule="atLeast"/>
          <w:tblHeader w:val="1"/>
        </w:trPr>
        <w:tc>
          <w:tcPr>
            <w:gridSpan w:val="3"/>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101">
            <w:pPr>
              <w:spacing w:after="0" w:line="240" w:lineRule="auto"/>
              <w:rPr>
                <w:b w:val="1"/>
                <w:bCs w:val="1"/>
                <w:color w:val="ffffff"/>
              </w:rPr>
            </w:pPr>
            <w:r w:rsidDel="00000000" w:rsidR="00000000" w:rsidRPr="00000000">
              <w:rPr>
                <w:rFonts w:ascii="Arial" w:cs="Arial" w:eastAsia="Arial" w:hAnsi="Arial"/>
                <w:b w:val="1"/>
                <w:bCs w:val="1"/>
                <w:color w:val="ffffff"/>
                <w:sz w:val="17"/>
                <w:szCs w:val="17"/>
                <w:rtl w:val="0"/>
              </w:rPr>
              <w:t xml:space="preserve">Section 6: Communicating the Plan </w:t>
            </w:r>
            <w:r w:rsidDel="00000000" w:rsidR="00000000" w:rsidRPr="00000000">
              <w:rPr>
                <w:rtl w:val="0"/>
              </w:rPr>
            </w:r>
          </w:p>
        </w:tc>
      </w:tr>
      <w:tr>
        <w:trPr>
          <w:cantSplit w:val="1"/>
          <w:trHeight w:val="508" w:hRule="atLeast"/>
          <w:tblHeader w:val="0"/>
        </w:trPr>
        <w:tc>
          <w:tcPr>
            <w:gridSpan w:val="3"/>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04">
            <w:pPr>
              <w:spacing w:after="0" w:line="240" w:lineRule="auto"/>
              <w:rPr/>
            </w:pPr>
            <w:r w:rsidDel="00000000" w:rsidR="00000000" w:rsidRPr="00000000">
              <w:rPr>
                <w:rFonts w:ascii="Arial" w:cs="Arial" w:eastAsia="Arial" w:hAnsi="Arial"/>
                <w:sz w:val="17"/>
                <w:szCs w:val="17"/>
                <w:rtl w:val="0"/>
              </w:rPr>
              <w:t xml:space="preserve">To ensure clear communication and strong implementation of this literacy plan, what is the plan to: </w:t>
            </w:r>
            <w:r w:rsidDel="00000000" w:rsidR="00000000" w:rsidRPr="00000000">
              <w:rPr>
                <w:rtl w:val="0"/>
              </w:rPr>
            </w:r>
          </w:p>
          <w:p w:rsidR="00000000" w:rsidDel="00000000" w:rsidP="00000000" w:rsidRDefault="00000000" w:rsidRPr="00000000" w14:paraId="00000105">
            <w:pPr>
              <w:numPr>
                <w:ilvl w:val="0"/>
                <w:numId w:val="6"/>
              </w:numPr>
              <w:spacing w:after="0" w:line="240" w:lineRule="auto"/>
              <w:ind w:left="720" w:hanging="360"/>
              <w:rPr/>
            </w:pPr>
            <w:r w:rsidDel="00000000" w:rsidR="00000000" w:rsidRPr="00000000">
              <w:rPr>
                <w:rFonts w:ascii="Arial" w:cs="Arial" w:eastAsia="Arial" w:hAnsi="Arial"/>
                <w:sz w:val="17"/>
                <w:szCs w:val="17"/>
                <w:rtl w:val="0"/>
              </w:rPr>
              <w:t xml:space="preserve">Define clear, non-negotiable implementation expectations for schools, including the role of school-based literacy teams and alignment with ILT and teacher collaboration structures. </w:t>
            </w:r>
            <w:r w:rsidDel="00000000" w:rsidR="00000000" w:rsidRPr="00000000">
              <w:rPr>
                <w:rtl w:val="0"/>
              </w:rPr>
            </w:r>
          </w:p>
          <w:p w:rsidR="00000000" w:rsidDel="00000000" w:rsidP="00000000" w:rsidRDefault="00000000" w:rsidRPr="00000000" w14:paraId="00000106">
            <w:pPr>
              <w:numPr>
                <w:ilvl w:val="0"/>
                <w:numId w:val="6"/>
              </w:numPr>
              <w:spacing w:after="0" w:line="240" w:lineRule="auto"/>
              <w:ind w:left="720" w:hanging="360"/>
              <w:rPr/>
            </w:pPr>
            <w:r w:rsidDel="00000000" w:rsidR="00000000" w:rsidRPr="00000000">
              <w:rPr>
                <w:rFonts w:ascii="Arial" w:cs="Arial" w:eastAsia="Arial" w:hAnsi="Arial"/>
                <w:sz w:val="17"/>
                <w:szCs w:val="17"/>
                <w:rtl w:val="0"/>
              </w:rPr>
              <w:t xml:space="preserve">Clarify the roles and responsibilities of district leaders, school leaders, instructional coaches, and teachers in implementing and monitoring the plan. </w:t>
            </w:r>
            <w:r w:rsidDel="00000000" w:rsidR="00000000" w:rsidRPr="00000000">
              <w:rPr>
                <w:rtl w:val="0"/>
              </w:rPr>
            </w:r>
          </w:p>
          <w:p w:rsidR="00000000" w:rsidDel="00000000" w:rsidP="00000000" w:rsidRDefault="00000000" w:rsidRPr="00000000" w14:paraId="00000107">
            <w:pPr>
              <w:numPr>
                <w:ilvl w:val="0"/>
                <w:numId w:val="6"/>
              </w:numPr>
              <w:spacing w:after="0" w:line="240" w:lineRule="auto"/>
              <w:ind w:left="720" w:hanging="360"/>
              <w:rPr/>
            </w:pPr>
            <w:r w:rsidDel="00000000" w:rsidR="00000000" w:rsidRPr="00000000">
              <w:rPr>
                <w:rFonts w:ascii="Arial" w:cs="Arial" w:eastAsia="Arial" w:hAnsi="Arial"/>
                <w:sz w:val="17"/>
                <w:szCs w:val="17"/>
                <w:rtl w:val="0"/>
              </w:rPr>
              <w:t xml:space="preserve">Communicate the plan to families and community members in clear, accessible ways, including the plan’s goals, expectations, and how they can support student literacy. </w:t>
            </w:r>
            <w:r w:rsidDel="00000000" w:rsidR="00000000" w:rsidRPr="00000000">
              <w:rPr>
                <w:rtl w:val="0"/>
              </w:rPr>
            </w:r>
          </w:p>
          <w:p w:rsidR="00000000" w:rsidDel="00000000" w:rsidP="00000000" w:rsidRDefault="00000000" w:rsidRPr="00000000" w14:paraId="00000108">
            <w:pPr>
              <w:numPr>
                <w:ilvl w:val="0"/>
                <w:numId w:val="6"/>
              </w:numPr>
              <w:spacing w:after="0" w:line="240" w:lineRule="auto"/>
              <w:ind w:left="720" w:hanging="360"/>
              <w:rPr/>
            </w:pPr>
            <w:r w:rsidDel="00000000" w:rsidR="00000000" w:rsidRPr="00000000">
              <w:rPr>
                <w:rFonts w:ascii="Arial" w:cs="Arial" w:eastAsia="Arial" w:hAnsi="Arial"/>
                <w:sz w:val="17"/>
                <w:szCs w:val="17"/>
                <w:rtl w:val="0"/>
              </w:rPr>
              <w:t xml:space="preserve">Provide regular, transparent updates on progress, including both student literacy outcomes and implementation progress. </w:t>
            </w:r>
            <w:r w:rsidDel="00000000" w:rsidR="00000000" w:rsidRPr="00000000">
              <w:rPr>
                <w:rtl w:val="0"/>
              </w:rPr>
            </w:r>
          </w:p>
          <w:p w:rsidR="00000000" w:rsidDel="00000000" w:rsidP="00000000" w:rsidRDefault="00000000" w:rsidRPr="00000000" w14:paraId="00000109">
            <w:pPr>
              <w:numPr>
                <w:ilvl w:val="0"/>
                <w:numId w:val="6"/>
              </w:numPr>
              <w:spacing w:after="0" w:line="240" w:lineRule="auto"/>
              <w:ind w:left="720" w:hanging="360"/>
              <w:rPr/>
            </w:pPr>
            <w:r w:rsidDel="00000000" w:rsidR="00000000" w:rsidRPr="00000000">
              <w:rPr>
                <w:rFonts w:ascii="Arial" w:cs="Arial" w:eastAsia="Arial" w:hAnsi="Arial"/>
                <w:sz w:val="17"/>
                <w:szCs w:val="17"/>
                <w:rtl w:val="0"/>
              </w:rPr>
              <w:t xml:space="preserve">Establish consistent structures for monitoring implementation at the school level (e.g., quarterly reporting, benchmark meetings).</w:t>
            </w:r>
            <w:r w:rsidDel="00000000" w:rsidR="00000000" w:rsidRPr="00000000">
              <w:rPr>
                <w:rtl w:val="0"/>
              </w:rPr>
            </w:r>
          </w:p>
        </w:tc>
      </w:tr>
      <w:tr>
        <w:trPr>
          <w:cantSplit w:val="1"/>
          <w:trHeight w:val="508" w:hRule="atLeast"/>
          <w:tblHeader w:val="0"/>
        </w:trPr>
        <w:tc>
          <w:tcPr>
            <w:gridSpan w:val="3"/>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508" w:hRule="atLeast"/>
          <w:tblHeader w:val="0"/>
        </w:trPr>
        <w:tc>
          <w:tcPr>
            <w:gridSpan w:val="3"/>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10F">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Communication Plan </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12">
            <w:pPr>
              <w:spacing w:after="0" w:line="240" w:lineRule="auto"/>
              <w:ind w:left="140" w:firstLine="0"/>
              <w:jc w:val="center"/>
              <w:rPr>
                <w:b w:val="1"/>
                <w:bCs w:val="1"/>
              </w:rPr>
            </w:pPr>
            <w:r w:rsidDel="00000000" w:rsidR="00000000" w:rsidRPr="00000000">
              <w:rPr>
                <w:rFonts w:ascii="Arial" w:cs="Arial" w:eastAsia="Arial" w:hAnsi="Arial"/>
                <w:b w:val="1"/>
                <w:bCs w:val="1"/>
                <w:sz w:val="17"/>
                <w:szCs w:val="17"/>
                <w:rtl w:val="0"/>
              </w:rPr>
              <w:t xml:space="preserve">Stakeholder Group</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13">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Plan for Communicating </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14">
            <w:pPr>
              <w:spacing w:after="0" w:line="240" w:lineRule="auto"/>
              <w:jc w:val="center"/>
              <w:rPr>
                <w:b w:val="1"/>
                <w:bCs w:val="1"/>
              </w:rPr>
            </w:pPr>
            <w:r w:rsidDel="00000000" w:rsidR="00000000" w:rsidRPr="00000000">
              <w:rPr>
                <w:rFonts w:ascii="Arial" w:cs="Arial" w:eastAsia="Arial" w:hAnsi="Arial"/>
                <w:b w:val="1"/>
                <w:bCs w:val="1"/>
                <w:sz w:val="17"/>
                <w:szCs w:val="17"/>
                <w:rtl w:val="0"/>
              </w:rPr>
              <w:t xml:space="preserve">Timeline</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115">
            <w:pPr>
              <w:spacing w:after="40" w:lineRule="auto"/>
              <w:rPr/>
            </w:pPr>
            <w:r w:rsidDel="00000000" w:rsidR="00000000" w:rsidRPr="00000000">
              <w:rPr>
                <w:rFonts w:ascii="Arial" w:cs="Arial" w:eastAsia="Arial" w:hAnsi="Arial"/>
                <w:sz w:val="16"/>
                <w:szCs w:val="16"/>
                <w:rtl w:val="0"/>
              </w:rPr>
              <w:t xml:space="preserve">School Staff / ILT / Literacy Team / Teachers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116">
            <w:pPr>
              <w:spacing w:after="40" w:lineRule="auto"/>
              <w:rPr/>
            </w:pPr>
            <w:r w:rsidDel="00000000" w:rsidR="00000000" w:rsidRPr="00000000">
              <w:rPr>
                <w:rFonts w:ascii="Arial" w:cs="Arial" w:eastAsia="Arial" w:hAnsi="Arial"/>
                <w:sz w:val="16"/>
                <w:szCs w:val="16"/>
                <w:rtl w:val="0"/>
              </w:rPr>
              <w:t xml:space="preserve">Review literacy goals, Tier I expectations, intervention data, HMH implementation, and progress during ILT, TC/PLC, coaching, email/check-ins, and data meetings.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117">
            <w:pPr>
              <w:spacing w:after="40" w:lineRule="auto"/>
              <w:rPr/>
            </w:pPr>
            <w:r w:rsidDel="00000000" w:rsidR="00000000" w:rsidRPr="00000000">
              <w:rPr>
                <w:rFonts w:ascii="Arial" w:cs="Arial" w:eastAsia="Arial" w:hAnsi="Arial"/>
                <w:sz w:val="16"/>
                <w:szCs w:val="16"/>
                <w:rtl w:val="0"/>
              </w:rPr>
              <w:t xml:space="preserve">Weekly/monthly and BOY-MOY-EOY data reviews</w:t>
            </w:r>
            <w:r w:rsidDel="00000000" w:rsidR="00000000" w:rsidRPr="00000000">
              <w:rPr>
                <w:rtl w:val="0"/>
              </w:rPr>
            </w:r>
          </w:p>
        </w:tc>
      </w:tr>
      <w:tr>
        <w:trPr>
          <w:cantSplit w:val="1"/>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118">
            <w:pPr>
              <w:spacing w:after="40" w:lineRule="auto"/>
              <w:rPr/>
            </w:pPr>
            <w:r w:rsidDel="00000000" w:rsidR="00000000" w:rsidRPr="00000000">
              <w:rPr>
                <w:rFonts w:ascii="Arial" w:cs="Arial" w:eastAsia="Arial" w:hAnsi="Arial"/>
                <w:sz w:val="16"/>
                <w:szCs w:val="16"/>
                <w:rtl w:val="0"/>
              </w:rPr>
              <w:t xml:space="preserve">Students / Families / Community Partners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119">
            <w:pPr>
              <w:spacing w:after="40" w:lineRule="auto"/>
              <w:rPr/>
            </w:pPr>
            <w:r w:rsidDel="00000000" w:rsidR="00000000" w:rsidRPr="00000000">
              <w:rPr>
                <w:rFonts w:ascii="Arial" w:cs="Arial" w:eastAsia="Arial" w:hAnsi="Arial"/>
                <w:sz w:val="16"/>
                <w:szCs w:val="16"/>
                <w:rtl w:val="0"/>
              </w:rPr>
              <w:t xml:space="preserve">Communicate progress through HMH/assessment reports, conferences, PAC, family/literacy nights, newsletters, social media, digital marquee, and community/library partnerships.</w:t>
            </w: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tcPr>
          <w:p w:rsidR="00000000" w:rsidDel="00000000" w:rsidP="00000000" w:rsidRDefault="00000000" w:rsidRPr="00000000" w14:paraId="0000011A">
            <w:pPr>
              <w:spacing w:after="40" w:lineRule="auto"/>
              <w:rPr/>
            </w:pPr>
            <w:r w:rsidDel="00000000" w:rsidR="00000000" w:rsidRPr="00000000">
              <w:rPr>
                <w:rFonts w:ascii="Arial" w:cs="Arial" w:eastAsia="Arial" w:hAnsi="Arial"/>
                <w:sz w:val="16"/>
                <w:szCs w:val="16"/>
                <w:rtl w:val="0"/>
              </w:rPr>
              <w:t xml:space="preserve">Ongoing; quarterly PAC; scheduled family engagement events</w:t>
            </w:r>
            <w:r w:rsidDel="00000000" w:rsidR="00000000" w:rsidRPr="00000000">
              <w:rPr>
                <w:rtl w:val="0"/>
              </w:rPr>
            </w:r>
          </w:p>
        </w:tc>
      </w:tr>
    </w:tbl>
    <w:p w:rsidR="00000000" w:rsidDel="00000000" w:rsidP="00000000" w:rsidRDefault="00000000" w:rsidRPr="00000000" w14:paraId="0000011B">
      <w:pPr>
        <w:spacing w:line="240" w:lineRule="auto"/>
        <w:rPr/>
      </w:pPr>
      <w:r w:rsidDel="00000000" w:rsidR="00000000" w:rsidRPr="00000000">
        <w:rPr>
          <w:rtl w:val="0"/>
        </w:rPr>
      </w:r>
    </w:p>
    <w:sectPr>
      <w:type w:val="nextPage"/>
      <w:pgSz w:h="15840" w:w="12240" w:orient="portrait"/>
      <w:pgMar w:bottom="1080" w:top="1080" w:left="720" w:right="720" w:header="108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ublic Sans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ublic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E">
    <w:pPr>
      <w:spacing w:after="0" w:lineRule="auto"/>
      <w:rPr>
        <w:b w:val="1"/>
        <w:bCs w:val="1"/>
        <w:sz w:val="16"/>
        <w:szCs w:val="16"/>
      </w:rPr>
    </w:pPr>
    <w:r w:rsidDel="00000000" w:rsidR="00000000" w:rsidRPr="00000000">
      <w:rPr>
        <w:b w:val="1"/>
        <w:bCs w:val="1"/>
        <w:sz w:val="16"/>
        <w:szCs w:val="16"/>
        <w:rtl w:val="0"/>
      </w:rPr>
      <w:t xml:space="preserve">Louisiana Department of Education</w:t>
    </w:r>
  </w:p>
  <w:p w:rsidR="00000000" w:rsidDel="00000000" w:rsidP="00000000" w:rsidRDefault="00000000" w:rsidRPr="00000000" w14:paraId="0000011F">
    <w:pPr>
      <w:tabs>
        <w:tab w:val="right" w:leader="none" w:pos="10800"/>
      </w:tabs>
      <w:spacing w:after="0" w:lineRule="auto"/>
      <w:rPr/>
    </w:pPr>
    <w:hyperlink r:id="rId1">
      <w:r w:rsidDel="00000000" w:rsidR="00000000" w:rsidRPr="00000000">
        <w:rPr>
          <w:color w:val="017f92"/>
          <w:sz w:val="16"/>
          <w:szCs w:val="16"/>
          <w:u w:val="single"/>
          <w:rtl w:val="0"/>
        </w:rPr>
        <w:t xml:space="preserve">doe.louisiana.gov</w:t>
      </w:r>
    </w:hyperlink>
    <w:r w:rsidDel="00000000" w:rsidR="00000000" w:rsidRPr="00000000">
      <w:rPr>
        <w:sz w:val="16"/>
        <w:szCs w:val="16"/>
        <w:rtl w:val="0"/>
      </w:rPr>
      <w:t xml:space="preserve">  |  P.O. Box 94064 •  Baton Rouge, LA •  70804-9064</w:t>
      <w:tab/>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spacing w:after="0" w:lineRule="auto"/>
      <w:rPr>
        <w:b w:val="1"/>
        <w:bCs w:val="1"/>
        <w:sz w:val="16"/>
        <w:szCs w:val="16"/>
      </w:rPr>
    </w:pPr>
    <w:r w:rsidDel="00000000" w:rsidR="00000000" w:rsidRPr="00000000">
      <w:rPr>
        <w:b w:val="1"/>
        <w:bCs w:val="1"/>
        <w:sz w:val="16"/>
        <w:szCs w:val="16"/>
        <w:rtl w:val="0"/>
      </w:rPr>
      <w:t xml:space="preserve">Louisiana Department of Education</w:t>
    </w:r>
  </w:p>
  <w:p w:rsidR="00000000" w:rsidDel="00000000" w:rsidP="00000000" w:rsidRDefault="00000000" w:rsidRPr="00000000" w14:paraId="00000121">
    <w:pPr>
      <w:tabs>
        <w:tab w:val="right" w:leader="none" w:pos="10800"/>
      </w:tabs>
      <w:spacing w:after="0" w:lineRule="auto"/>
      <w:rPr>
        <w:sz w:val="16"/>
        <w:szCs w:val="16"/>
      </w:rPr>
    </w:pPr>
    <w:hyperlink r:id="rId1">
      <w:r w:rsidDel="00000000" w:rsidR="00000000" w:rsidRPr="00000000">
        <w:rPr>
          <w:color w:val="017f92"/>
          <w:sz w:val="16"/>
          <w:szCs w:val="16"/>
          <w:u w:val="single"/>
          <w:rtl w:val="0"/>
        </w:rPr>
        <w:t xml:space="preserve">doe.louisiana.gov</w:t>
      </w:r>
    </w:hyperlink>
    <w:r w:rsidDel="00000000" w:rsidR="00000000" w:rsidRPr="00000000">
      <w:rPr>
        <w:sz w:val="16"/>
        <w:szCs w:val="16"/>
        <w:rtl w:val="0"/>
      </w:rPr>
      <w:t xml:space="preserve">  |  P.O. Box 94064 •  Baton Rouge, LA •  70804-9064</w:t>
      <w:tab/>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spacing w:after="0" w:lineRule="auto"/>
      <w:rPr>
        <w:sz w:val="12"/>
        <w:szCs w:val="12"/>
      </w:rPr>
    </w:pPr>
    <w:r w:rsidDel="00000000" w:rsidR="00000000" w:rsidRPr="00000000">
      <w:rPr>
        <w:sz w:val="12"/>
        <w:szCs w:val="12"/>
      </w:rPr>
      <w:drawing>
        <wp:anchor allowOverlap="1" behindDoc="0" distB="0" distT="0" distL="0" distR="0" hidden="0" layoutInCell="1" locked="0" relativeHeight="0" simplePos="0">
          <wp:simplePos x="0" y="0"/>
          <wp:positionH relativeFrom="page">
            <wp:posOffset>-123823</wp:posOffset>
          </wp:positionH>
          <wp:positionV relativeFrom="page">
            <wp:posOffset>0</wp:posOffset>
          </wp:positionV>
          <wp:extent cx="10186988" cy="304800"/>
          <wp:effectExtent b="0" l="0" r="0" t="0"/>
          <wp:wrapNone/>
          <wp:docPr id="5" name="image3.png"/>
          <a:graphic>
            <a:graphicData uri="http://schemas.openxmlformats.org/drawingml/2006/picture">
              <pic:pic>
                <pic:nvPicPr>
                  <pic:cNvPr id="0" name="image3.png"/>
                  <pic:cNvPicPr preferRelativeResize="0"/>
                </pic:nvPicPr>
                <pic:blipFill>
                  <a:blip r:embed="rId1"/>
                  <a:srcRect b="2114" l="0" r="0" t="2114"/>
                  <a:stretch>
                    <a:fillRect/>
                  </a:stretch>
                </pic:blipFill>
                <pic:spPr>
                  <a:xfrm>
                    <a:off x="0" y="0"/>
                    <a:ext cx="10186988" cy="3048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rPr>
        <w:b w:val="1"/>
        <w:bCs w:val="1"/>
      </w:rPr>
    </w:pPr>
    <w:r w:rsidDel="00000000" w:rsidR="00000000" w:rsidRPr="00000000">
      <w:rPr>
        <w:b w:val="1"/>
        <w:bCs w:val="1"/>
      </w:rPr>
      <w:drawing>
        <wp:anchor allowOverlap="1" behindDoc="0" distB="0" distT="0" distL="0" distR="0" hidden="0" layoutInCell="1" locked="0" relativeHeight="0" simplePos="0">
          <wp:simplePos x="0" y="0"/>
          <wp:positionH relativeFrom="page">
            <wp:posOffset>-9523</wp:posOffset>
          </wp:positionH>
          <wp:positionV relativeFrom="page">
            <wp:posOffset>0</wp:posOffset>
          </wp:positionV>
          <wp:extent cx="7791450" cy="922135"/>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91450" cy="92213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ublic Sans" w:cs="Public Sans" w:eastAsia="Public Sans" w:hAnsi="Public Sans"/>
        <w:color w:val="4e4e51"/>
        <w:sz w:val="22"/>
        <w:szCs w:val="22"/>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00" w:lineRule="auto"/>
      <w:ind w:left="-20"/>
    </w:pPr>
    <w:rPr>
      <w:b w:val="1"/>
      <w:bCs w:val="1"/>
      <w:color w:val="3c1053"/>
      <w:sz w:val="48"/>
      <w:szCs w:val="48"/>
    </w:rPr>
  </w:style>
  <w:style w:type="paragraph" w:styleId="Heading2">
    <w:name w:val="heading 2"/>
    <w:basedOn w:val="Normal"/>
    <w:next w:val="Normal"/>
    <w:pPr>
      <w:keepNext w:val="1"/>
      <w:keepLines w:val="1"/>
      <w:spacing w:after="0" w:before="120" w:lineRule="auto"/>
    </w:pPr>
    <w:rPr>
      <w:b w:val="1"/>
      <w:bCs w:val="1"/>
      <w:color w:val="017f92"/>
      <w:sz w:val="32"/>
      <w:szCs w:val="32"/>
    </w:rPr>
  </w:style>
  <w:style w:type="paragraph" w:styleId="Heading3">
    <w:name w:val="heading 3"/>
    <w:basedOn w:val="Normal"/>
    <w:next w:val="Normal"/>
    <w:pPr>
      <w:keepNext w:val="1"/>
      <w:keepLines w:val="1"/>
      <w:spacing w:after="0" w:before="200" w:line="240" w:lineRule="auto"/>
    </w:pPr>
    <w:rPr>
      <w:b w:val="1"/>
      <w:bCs w:val="1"/>
      <w:sz w:val="24"/>
      <w:szCs w:val="24"/>
    </w:rPr>
  </w:style>
  <w:style w:type="paragraph" w:styleId="Heading4">
    <w:name w:val="heading 4"/>
    <w:basedOn w:val="Normal"/>
    <w:next w:val="Normal"/>
    <w:pPr>
      <w:keepNext w:val="1"/>
      <w:keepLines w:val="1"/>
      <w:spacing w:before="200" w:line="240" w:lineRule="auto"/>
    </w:pPr>
    <w:rPr>
      <w:b w:val="1"/>
      <w:bCs w:val="1"/>
      <w:sz w:val="20"/>
      <w:szCs w:val="20"/>
    </w:rPr>
  </w:style>
  <w:style w:type="paragraph" w:styleId="Heading5">
    <w:name w:val="heading 5"/>
    <w:basedOn w:val="Normal"/>
    <w:next w:val="Normal"/>
    <w:pPr>
      <w:keepNext w:val="1"/>
      <w:keepLines w:val="1"/>
    </w:pPr>
    <w:rPr/>
  </w:style>
  <w:style w:type="paragraph" w:styleId="Heading6">
    <w:name w:val="heading 6"/>
    <w:basedOn w:val="Normal"/>
    <w:next w:val="Normal"/>
    <w:pPr>
      <w:keepNext w:val="1"/>
      <w:keepLines w:val="1"/>
    </w:pPr>
    <w:rPr/>
  </w:style>
  <w:style w:type="paragraph" w:styleId="Title">
    <w:name w:val="Title"/>
    <w:basedOn w:val="Normal"/>
    <w:next w:val="Normal"/>
    <w:pPr>
      <w:keepNext w:val="1"/>
      <w:keepLines w:val="1"/>
      <w:spacing w:after="0" w:before="200" w:line="240" w:lineRule="auto"/>
    </w:pPr>
    <w:rPr>
      <w:b w:val="1"/>
      <w:bCs w:val="1"/>
      <w:color w:val="3c1053"/>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Pr>
  </w:style>
  <w:style w:type="table" w:styleId="a3" w:customStyle="1">
    <w:basedOn w:val="TableNormal0"/>
    <w:tblPr>
      <w:tblStyleRowBandSize w:val="1"/>
      <w:tblStyleColBandSize w:val="1"/>
    </w:tblPr>
  </w:style>
  <w:style w:type="table" w:styleId="a4" w:customStyle="1">
    <w:basedOn w:val="TableNormal0"/>
    <w:tblPr>
      <w:tblStyleRowBandSize w:val="1"/>
      <w:tblStyleColBandSize w:val="1"/>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paragraph" w:styleId="Subtitle">
    <w:name w:val="Subtitle"/>
    <w:basedOn w:val="Normal"/>
    <w:next w:val="Normal"/>
    <w:pPr>
      <w:keepNext w:val="1"/>
      <w:keepLines w:val="1"/>
    </w:pPr>
    <w:rPr>
      <w:rFonts w:ascii="Public Sans Medium" w:cs="Public Sans Medium" w:eastAsia="Public Sans Medium" w:hAnsi="Public Sans Medium"/>
      <w:color w:val="3c1053"/>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file/d/1d0fO358EZvkpzZc_kakeBqNAXWc-BEdi/view" TargetMode="External"/><Relationship Id="rId11" Type="http://schemas.openxmlformats.org/officeDocument/2006/relationships/hyperlink" Target="https://doe.louisiana.gov/docs/default-source/literacy/louisiana-tiered-pathway-for-literacy-support-framework-2025.pdf?sfvrsn=afadb7dd_5" TargetMode="External"/><Relationship Id="rId10" Type="http://schemas.openxmlformats.org/officeDocument/2006/relationships/hyperlink" Target="https://doe.louisiana.gov/docs/default-source/literacy/louisiana-tiered-pathway-for-literacy-support-framework-2025.pdf?sfvrsn=afadb7dd_5"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rulYH6XNb9FNnZb9R9xc1cxPR2m8v7Rw/view"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doe.louisiana.gov/docs/default-source/links-for-newsletters/academic-content-professional-learning-partner-guide---submission-and-review-process.pdf?sfvrsn=99ee9d1f_8" TargetMode="External"/><Relationship Id="rId16" Type="http://schemas.openxmlformats.org/officeDocument/2006/relationships/hyperlink" Target="https://ldoe.canopyed.com/guide" TargetMode="External"/><Relationship Id="rId5" Type="http://schemas.openxmlformats.org/officeDocument/2006/relationships/styles" Target="styles.xml"/><Relationship Id="rId19" Type="http://schemas.openxmlformats.org/officeDocument/2006/relationships/hyperlink" Target="https://www.uniteforliteracy.com/" TargetMode="External"/><Relationship Id="rId6" Type="http://schemas.openxmlformats.org/officeDocument/2006/relationships/customXml" Target="../customXML/item1.xml"/><Relationship Id="rId18" Type="http://schemas.openxmlformats.org/officeDocument/2006/relationships/hyperlink" Target="https://drive.google.com/file/d/1bZ1jvIBbpWI9-pHgwXvNiRKbJQI3nvee/view" TargetMode="External"/><Relationship Id="rId7" Type="http://schemas.openxmlformats.org/officeDocument/2006/relationships/image" Target="media/image2.png"/><Relationship Id="rId8" Type="http://schemas.openxmlformats.org/officeDocument/2006/relationships/hyperlink" Target="https://www.louisianabelieves.com/docs/default-source/literacy/local-literacy-plans.pdf?sfvrsn=25a06718_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ublicSansMedium-regular.ttf"/><Relationship Id="rId2" Type="http://schemas.openxmlformats.org/officeDocument/2006/relationships/font" Target="fonts/PublicSansMedium-bold.ttf"/><Relationship Id="rId3" Type="http://schemas.openxmlformats.org/officeDocument/2006/relationships/font" Target="fonts/PublicSansMedium-italic.ttf"/><Relationship Id="rId4" Type="http://schemas.openxmlformats.org/officeDocument/2006/relationships/font" Target="fonts/PublicSansMedium-boldItalic.ttf"/><Relationship Id="rId5" Type="http://schemas.openxmlformats.org/officeDocument/2006/relationships/font" Target="fonts/PublicSans-regular.ttf"/><Relationship Id="rId6" Type="http://schemas.openxmlformats.org/officeDocument/2006/relationships/font" Target="fonts/PublicSans-bold.ttf"/><Relationship Id="rId7" Type="http://schemas.openxmlformats.org/officeDocument/2006/relationships/font" Target="fonts/PublicSans-italic.ttf"/><Relationship Id="rId8" Type="http://schemas.openxmlformats.org/officeDocument/2006/relationships/font" Target="fonts/Public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tPfQsQ+gn4+BEZfMIYucUhFjJQ==">CgMxLjAyDmgubHJ0d2VyZXVpYTRxOAByITFnMHVwazBYUVotb09rWVhnNjBYclNKTnNDcnNKbFRrMw==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2026-08-12T21:02:00Z</dcterms:created>
  <dc:creator>User</dc:creator>
</cp:coreProperties>
</file>